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ED" w:rsidRDefault="00D07F71" w:rsidP="00D07F71">
      <w:pPr>
        <w:jc w:val="center"/>
        <w:rPr>
          <w:b/>
          <w:color w:val="281D79"/>
          <w:sz w:val="36"/>
        </w:rPr>
      </w:pPr>
      <w:r w:rsidRPr="00690C16">
        <w:rPr>
          <w:b/>
          <w:color w:val="281D79"/>
          <w:sz w:val="36"/>
        </w:rPr>
        <w:t>Социальные партнёры.</w:t>
      </w:r>
    </w:p>
    <w:p w:rsidR="004F4E4E" w:rsidRDefault="004F4E4E" w:rsidP="00D07F71">
      <w:pPr>
        <w:jc w:val="center"/>
        <w:rPr>
          <w:b/>
          <w:color w:val="FF0000"/>
          <w:sz w:val="36"/>
        </w:rPr>
      </w:pPr>
      <w:r w:rsidRPr="004F4E4E">
        <w:rPr>
          <w:b/>
          <w:color w:val="FF0000"/>
          <w:sz w:val="36"/>
        </w:rPr>
        <w:t>Екатеринбургский центр психолого-педагогической поддержки несовершеннолетних «ДИАЛОГ»</w:t>
      </w:r>
    </w:p>
    <w:p w:rsidR="004F4E4E" w:rsidRDefault="004F4E4E" w:rsidP="004F4E4E">
      <w:pPr>
        <w:pStyle w:val="2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color w:val="4B4B4B"/>
          <w:sz w:val="26"/>
          <w:szCs w:val="26"/>
        </w:rPr>
      </w:pPr>
      <w:r>
        <w:rPr>
          <w:rFonts w:ascii="Tahoma" w:hAnsi="Tahoma" w:cs="Tahoma"/>
          <w:b w:val="0"/>
          <w:bCs w:val="0"/>
          <w:color w:val="4B4B4B"/>
          <w:sz w:val="26"/>
          <w:szCs w:val="26"/>
        </w:rPr>
        <w:t> </w:t>
      </w:r>
      <w:r>
        <w:rPr>
          <w:noProof/>
        </w:rPr>
        <w:drawing>
          <wp:inline distT="0" distB="0" distL="0" distR="0">
            <wp:extent cx="2648969" cy="1705510"/>
            <wp:effectExtent l="19050" t="0" r="0" b="0"/>
            <wp:docPr id="5" name="Рисунок 2" descr="http://dialog-eduekb.ru/admin/ckfinder/userfiles/images/IMG_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-eduekb.ru/admin/ckfinder/userfiles/images/IMG_0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27" cy="170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4E" w:rsidRDefault="004F4E4E" w:rsidP="004F4E4E">
      <w:pPr>
        <w:pStyle w:val="2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color w:val="4B4B4B"/>
          <w:sz w:val="26"/>
          <w:szCs w:val="26"/>
        </w:rPr>
      </w:pPr>
      <w:r>
        <w:rPr>
          <w:rFonts w:ascii="Tahoma" w:hAnsi="Tahoma" w:cs="Tahoma"/>
          <w:b w:val="0"/>
          <w:bCs w:val="0"/>
          <w:color w:val="4B4B4B"/>
          <w:sz w:val="26"/>
          <w:szCs w:val="26"/>
        </w:rPr>
        <w:t> </w:t>
      </w:r>
    </w:p>
    <w:p w:rsidR="004F4E4E" w:rsidRDefault="004F4E4E" w:rsidP="004F4E4E">
      <w:pPr>
        <w:pStyle w:val="2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color w:val="4B4B4B"/>
          <w:sz w:val="26"/>
          <w:szCs w:val="26"/>
        </w:rPr>
      </w:pPr>
      <w:r>
        <w:rPr>
          <w:rStyle w:val="a3"/>
          <w:rFonts w:ascii="Tahoma" w:hAnsi="Tahoma" w:cs="Tahoma"/>
          <w:b/>
          <w:bCs/>
          <w:color w:val="000080"/>
          <w:sz w:val="29"/>
          <w:szCs w:val="29"/>
        </w:rPr>
        <w:t>Цель деятельности Центра</w:t>
      </w:r>
    </w:p>
    <w:p w:rsidR="004F4E4E" w:rsidRPr="004F4E4E" w:rsidRDefault="004F4E4E" w:rsidP="004F4E4E">
      <w:pPr>
        <w:pStyle w:val="a4"/>
        <w:shd w:val="clear" w:color="auto" w:fill="FFFFFF"/>
        <w:spacing w:before="81" w:beforeAutospacing="0" w:after="81" w:afterAutospacing="0"/>
        <w:jc w:val="both"/>
        <w:rPr>
          <w:rFonts w:ascii="Tahoma" w:hAnsi="Tahoma" w:cs="Tahoma"/>
          <w:color w:val="4B4B4B"/>
          <w:sz w:val="26"/>
          <w:szCs w:val="26"/>
        </w:rPr>
      </w:pPr>
      <w:r>
        <w:rPr>
          <w:rFonts w:ascii="Tahoma" w:hAnsi="Tahoma" w:cs="Tahoma"/>
          <w:color w:val="4B4B4B"/>
          <w:sz w:val="26"/>
          <w:szCs w:val="26"/>
        </w:rPr>
        <w:t>Осуществление организационной, информационной, научно-методической деятельности по социально-педагогической и психологической поддержке всех субъектов образовательного процесса.</w:t>
      </w:r>
    </w:p>
    <w:p w:rsidR="00D07F71" w:rsidRDefault="00690C16" w:rsidP="00690C16">
      <w:pPr>
        <w:rPr>
          <w:rFonts w:ascii="Tahoma" w:hAnsi="Tahoma" w:cs="Tahoma"/>
          <w:color w:val="4B4B4B"/>
          <w:sz w:val="26"/>
          <w:szCs w:val="26"/>
          <w:shd w:val="clear" w:color="auto" w:fill="FFFFFF"/>
        </w:rPr>
      </w:pPr>
      <w:r w:rsidRPr="00690C16">
        <w:rPr>
          <w:rFonts w:ascii="Tahoma" w:hAnsi="Tahoma" w:cs="Tahoma"/>
          <w:b/>
          <w:color w:val="281D79"/>
          <w:sz w:val="28"/>
          <w:szCs w:val="26"/>
          <w:shd w:val="clear" w:color="auto" w:fill="FFFFFF"/>
        </w:rPr>
        <w:t>Адрес:</w:t>
      </w:r>
      <w:r>
        <w:rPr>
          <w:rFonts w:ascii="Tahoma" w:hAnsi="Tahoma" w:cs="Tahoma"/>
          <w:color w:val="4B4B4B"/>
          <w:sz w:val="26"/>
          <w:szCs w:val="26"/>
          <w:shd w:val="clear" w:color="auto" w:fill="FFFFFF"/>
        </w:rPr>
        <w:t xml:space="preserve"> 620142, г. Екатеринбург, ул. 8 Марта, 55а</w:t>
      </w:r>
    </w:p>
    <w:p w:rsidR="00690C16" w:rsidRPr="00690C16" w:rsidRDefault="00690C16" w:rsidP="00690C1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Факс: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251-29-04</w:t>
      </w:r>
    </w:p>
    <w:p w:rsidR="00690C16" w:rsidRPr="00690C16" w:rsidRDefault="00690C16" w:rsidP="00690C1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Автоматический факс: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257-23-05</w:t>
      </w:r>
    </w:p>
    <w:p w:rsidR="00690C16" w:rsidRPr="00690C16" w:rsidRDefault="00690C16" w:rsidP="00690C1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E-</w:t>
      </w:r>
      <w:proofErr w:type="spellStart"/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mail</w:t>
      </w:r>
      <w:proofErr w:type="spellEnd"/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:</w:t>
      </w:r>
    </w:p>
    <w:p w:rsidR="00690C16" w:rsidRPr="004F4E4E" w:rsidRDefault="00690C16" w:rsidP="004F4E4E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dialog-eduekb@yandex.ru</w:t>
      </w:r>
    </w:p>
    <w:p w:rsidR="00690C16" w:rsidRPr="00690C16" w:rsidRDefault="00690C16" w:rsidP="00690C1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b/>
          <w:bCs/>
          <w:color w:val="000080"/>
          <w:sz w:val="26"/>
        </w:rPr>
        <w:t>К</w:t>
      </w:r>
      <w:r w:rsidRPr="00690C16">
        <w:rPr>
          <w:rFonts w:ascii="Tahoma" w:eastAsia="Times New Roman" w:hAnsi="Tahoma" w:cs="Tahoma"/>
          <w:b/>
          <w:bCs/>
          <w:color w:val="000080"/>
          <w:sz w:val="26"/>
        </w:rPr>
        <w:t>онтакты: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251-47-51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директор, Галина Ивановна Васильева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257-51-26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 xml:space="preserve">заместитель директора, Галина Ивановна </w:t>
      </w:r>
      <w:proofErr w:type="spellStart"/>
      <w:r w:rsidRPr="00690C16">
        <w:rPr>
          <w:rFonts w:ascii="Tahoma" w:eastAsia="Times New Roman" w:hAnsi="Tahoma" w:cs="Tahoma"/>
          <w:color w:val="4B4B4B"/>
          <w:sz w:val="24"/>
          <w:szCs w:val="24"/>
        </w:rPr>
        <w:t>Домрачева</w:t>
      </w:r>
      <w:proofErr w:type="spellEnd"/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257-51-26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 xml:space="preserve">начальник </w:t>
      </w:r>
      <w:proofErr w:type="spellStart"/>
      <w:r w:rsidRPr="00690C16">
        <w:rPr>
          <w:rFonts w:ascii="Tahoma" w:eastAsia="Times New Roman" w:hAnsi="Tahoma" w:cs="Tahoma"/>
          <w:color w:val="4B4B4B"/>
          <w:sz w:val="24"/>
          <w:szCs w:val="24"/>
        </w:rPr>
        <w:t>отдела</w:t>
      </w:r>
      <w:proofErr w:type="gramStart"/>
      <w:r w:rsidRPr="00690C16">
        <w:rPr>
          <w:rFonts w:ascii="Tahoma" w:eastAsia="Times New Roman" w:hAnsi="Tahoma" w:cs="Tahoma"/>
          <w:color w:val="4B4B4B"/>
          <w:sz w:val="24"/>
          <w:szCs w:val="24"/>
        </w:rPr>
        <w:t>,Б</w:t>
      </w:r>
      <w:proofErr w:type="gramEnd"/>
      <w:r w:rsidRPr="00690C16">
        <w:rPr>
          <w:rFonts w:ascii="Tahoma" w:eastAsia="Times New Roman" w:hAnsi="Tahoma" w:cs="Tahoma"/>
          <w:color w:val="4B4B4B"/>
          <w:sz w:val="24"/>
          <w:szCs w:val="24"/>
        </w:rPr>
        <w:t>очарникова</w:t>
      </w:r>
      <w:proofErr w:type="spellEnd"/>
      <w:r w:rsidRPr="00690C16">
        <w:rPr>
          <w:rFonts w:ascii="Tahoma" w:eastAsia="Times New Roman" w:hAnsi="Tahoma" w:cs="Tahoma"/>
          <w:color w:val="4B4B4B"/>
          <w:sz w:val="24"/>
          <w:szCs w:val="24"/>
        </w:rPr>
        <w:t xml:space="preserve"> Анна Юрьевна, 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 xml:space="preserve">начальник отдела, </w:t>
      </w:r>
      <w:proofErr w:type="spellStart"/>
      <w:r w:rsidRPr="00690C16">
        <w:rPr>
          <w:rFonts w:ascii="Tahoma" w:eastAsia="Times New Roman" w:hAnsi="Tahoma" w:cs="Tahoma"/>
          <w:color w:val="4B4B4B"/>
          <w:sz w:val="24"/>
          <w:szCs w:val="24"/>
        </w:rPr>
        <w:t>Рожекки</w:t>
      </w:r>
      <w:proofErr w:type="spellEnd"/>
      <w:r w:rsidRPr="00690C16">
        <w:rPr>
          <w:rFonts w:ascii="Tahoma" w:eastAsia="Times New Roman" w:hAnsi="Tahoma" w:cs="Tahoma"/>
          <w:color w:val="4B4B4B"/>
          <w:sz w:val="24"/>
          <w:szCs w:val="24"/>
        </w:rPr>
        <w:t xml:space="preserve"> Ольга Леонидовна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257-51-36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Куратор проекта «Профи-дебют: масштаб – город», методист, Татьяна Михайловна Романова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(343) 251-29-04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запись на консультацию</w:t>
      </w:r>
    </w:p>
    <w:p w:rsidR="00690C16" w:rsidRPr="00690C16" w:rsidRDefault="00690C16" w:rsidP="00690C16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690C16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B31281" w:rsidRPr="00B31281" w:rsidRDefault="006B5E15" w:rsidP="00B31281">
      <w:pPr>
        <w:shd w:val="clear" w:color="auto" w:fill="F6F6E9"/>
        <w:spacing w:after="227" w:line="516" w:lineRule="atLeast"/>
        <w:ind w:left="-243" w:right="-243"/>
        <w:jc w:val="center"/>
        <w:outlineLvl w:val="1"/>
        <w:rPr>
          <w:rFonts w:eastAsia="Times New Roman" w:cs="Helvetica"/>
          <w:b/>
          <w:color w:val="FF0000"/>
          <w:sz w:val="36"/>
          <w:szCs w:val="37"/>
        </w:rPr>
      </w:pPr>
      <w:hyperlink r:id="rId6" w:history="1">
        <w:r w:rsidR="00B31281" w:rsidRPr="00B31281">
          <w:rPr>
            <w:rFonts w:eastAsia="Times New Roman" w:cs="Helvetica"/>
            <w:b/>
            <w:color w:val="FF0000"/>
            <w:sz w:val="36"/>
          </w:rPr>
          <w:t>МБОУ ДОД ДООЦ "Семья и Школа"</w:t>
        </w:r>
      </w:hyperlink>
    </w:p>
    <w:p w:rsidR="00B31281" w:rsidRPr="00B31281" w:rsidRDefault="00B31281" w:rsidP="00B31281">
      <w:pPr>
        <w:shd w:val="clear" w:color="auto" w:fill="F6F6E9"/>
        <w:spacing w:after="0" w:line="262" w:lineRule="atLeast"/>
        <w:jc w:val="center"/>
        <w:rPr>
          <w:rFonts w:eastAsia="Times New Roman" w:cs="Helvetica"/>
          <w:color w:val="FF0000"/>
          <w:sz w:val="28"/>
          <w:szCs w:val="19"/>
        </w:rPr>
      </w:pPr>
      <w:r w:rsidRPr="00B31281">
        <w:rPr>
          <w:rFonts w:eastAsia="Times New Roman" w:cs="Helvetica"/>
          <w:b/>
          <w:bCs/>
          <w:color w:val="FF0000"/>
          <w:sz w:val="28"/>
        </w:rPr>
        <w:t>Муниципальное бюджетное образовательное учреждение дополнительного образования детей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jc w:val="center"/>
        <w:rPr>
          <w:rFonts w:eastAsia="Times New Roman" w:cs="Helvetica"/>
          <w:color w:val="FF0000"/>
          <w:sz w:val="28"/>
          <w:szCs w:val="19"/>
        </w:rPr>
      </w:pPr>
      <w:r w:rsidRPr="00B31281">
        <w:rPr>
          <w:rFonts w:eastAsia="Times New Roman" w:cs="Helvetica"/>
          <w:b/>
          <w:bCs/>
          <w:color w:val="FF0000"/>
          <w:sz w:val="28"/>
        </w:rPr>
        <w:t>детский оздоровительно – образовательный центр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jc w:val="center"/>
        <w:rPr>
          <w:rFonts w:eastAsia="Times New Roman" w:cs="Helvetica"/>
          <w:color w:val="FF0000"/>
          <w:sz w:val="28"/>
          <w:szCs w:val="19"/>
        </w:rPr>
      </w:pPr>
      <w:r w:rsidRPr="00B31281">
        <w:rPr>
          <w:rFonts w:eastAsia="Times New Roman" w:cs="Helvetica"/>
          <w:b/>
          <w:bCs/>
          <w:color w:val="FF0000"/>
          <w:sz w:val="28"/>
        </w:rPr>
        <w:t>«</w:t>
      </w:r>
      <w:proofErr w:type="spellStart"/>
      <w:r w:rsidRPr="00B31281">
        <w:rPr>
          <w:rFonts w:eastAsia="Times New Roman" w:cs="Helvetica"/>
          <w:b/>
          <w:bCs/>
          <w:color w:val="FF0000"/>
          <w:sz w:val="28"/>
        </w:rPr>
        <w:t>Психолого</w:t>
      </w:r>
      <w:proofErr w:type="spellEnd"/>
      <w:r w:rsidRPr="00B31281">
        <w:rPr>
          <w:rFonts w:eastAsia="Times New Roman" w:cs="Helvetica"/>
          <w:b/>
          <w:bCs/>
          <w:color w:val="FF0000"/>
          <w:sz w:val="28"/>
        </w:rPr>
        <w:t xml:space="preserve"> – педагогической помощи «СЕМЬЯ И ШКОЛА» (МОУ ДОД ЦСШ)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b/>
          <w:color w:val="281D79"/>
          <w:sz w:val="28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 xml:space="preserve">Адрес: 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620014, г. Екатеринбург, ул. </w:t>
      </w:r>
      <w:proofErr w:type="spellStart"/>
      <w:r w:rsidRPr="00B31281">
        <w:rPr>
          <w:rFonts w:ascii="Tahoma" w:eastAsia="Times New Roman" w:hAnsi="Tahoma" w:cs="Tahoma"/>
          <w:color w:val="000000"/>
          <w:sz w:val="25"/>
          <w:szCs w:val="19"/>
        </w:rPr>
        <w:t>А.Валека</w:t>
      </w:r>
      <w:proofErr w:type="spellEnd"/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, 8, 620102, ул. </w:t>
      </w:r>
      <w:proofErr w:type="gramStart"/>
      <w:r w:rsidRPr="00B31281">
        <w:rPr>
          <w:rFonts w:ascii="Tahoma" w:eastAsia="Times New Roman" w:hAnsi="Tahoma" w:cs="Tahoma"/>
          <w:color w:val="000000"/>
          <w:sz w:val="25"/>
          <w:szCs w:val="19"/>
        </w:rPr>
        <w:t>Ясная</w:t>
      </w:r>
      <w:proofErr w:type="gramEnd"/>
      <w:r w:rsidRPr="00B31281">
        <w:rPr>
          <w:rFonts w:ascii="Tahoma" w:eastAsia="Times New Roman" w:hAnsi="Tahoma" w:cs="Tahoma"/>
          <w:color w:val="000000"/>
          <w:sz w:val="25"/>
          <w:szCs w:val="19"/>
        </w:rPr>
        <w:t>, 20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b/>
          <w:color w:val="281D79"/>
          <w:sz w:val="28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телефон: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 (343)371-81-44, 212-79-87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b/>
          <w:color w:val="281D79"/>
          <w:sz w:val="28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факс: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 (343)212-81-73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Сайт:</w:t>
      </w:r>
      <w:r w:rsidRPr="00B31281">
        <w:rPr>
          <w:rFonts w:ascii="Tahoma" w:eastAsia="Times New Roman" w:hAnsi="Tahoma" w:cs="Tahoma"/>
          <w:b/>
          <w:color w:val="281D79"/>
          <w:sz w:val="28"/>
        </w:rPr>
        <w:t> </w:t>
      </w:r>
      <w:hyperlink r:id="rId7" w:history="1">
        <w:r w:rsidRPr="00B31281">
          <w:rPr>
            <w:rFonts w:ascii="Tahoma" w:eastAsia="Times New Roman" w:hAnsi="Tahoma" w:cs="Tahoma"/>
            <w:color w:val="4E7805"/>
            <w:sz w:val="32"/>
          </w:rPr>
          <w:t>http://familyschool.ucoz.ru/</w:t>
        </w:r>
      </w:hyperlink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Цель деятельности Центра</w:t>
      </w:r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: оказание </w:t>
      </w:r>
      <w:proofErr w:type="spellStart"/>
      <w:r w:rsidRPr="00B31281">
        <w:rPr>
          <w:rFonts w:ascii="Tahoma" w:eastAsia="Times New Roman" w:hAnsi="Tahoma" w:cs="Tahoma"/>
          <w:color w:val="000000"/>
          <w:sz w:val="25"/>
          <w:szCs w:val="19"/>
        </w:rPr>
        <w:t>психолого</w:t>
      </w:r>
      <w:proofErr w:type="spellEnd"/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 – педагогической помощи участникам образовательного процесса, организация досуговой деятельности детей.</w:t>
      </w:r>
    </w:p>
    <w:p w:rsidR="00B31281" w:rsidRPr="00B31281" w:rsidRDefault="00B31281" w:rsidP="00B31281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Основные задачи Центра:</w:t>
      </w:r>
      <w:r w:rsidRPr="00B31281">
        <w:rPr>
          <w:rFonts w:ascii="Tahoma" w:eastAsia="Times New Roman" w:hAnsi="Tahoma" w:cs="Tahoma"/>
          <w:color w:val="000000"/>
          <w:sz w:val="28"/>
          <w:szCs w:val="19"/>
        </w:rPr>
        <w:t xml:space="preserve"> </w:t>
      </w:r>
      <w:r w:rsidRPr="00B31281">
        <w:rPr>
          <w:rFonts w:ascii="Tahoma" w:eastAsia="Times New Roman" w:hAnsi="Tahoma" w:cs="Tahoma"/>
          <w:color w:val="000000"/>
          <w:sz w:val="25"/>
          <w:szCs w:val="19"/>
        </w:rPr>
        <w:t>адаптация и социализация детей к жизни в обществе; оказание помощи детям, испытывающим трудности в усвоении образовательных программ; осуществление индивидуально – ориентированной педагогической, психологической, социальной и юридической помощи детям и их родителям (законным представителям).</w:t>
      </w:r>
    </w:p>
    <w:p w:rsidR="00690C16" w:rsidRDefault="00B31281" w:rsidP="002E488F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  <w:r w:rsidRPr="00B31281">
        <w:rPr>
          <w:rFonts w:ascii="Tahoma" w:eastAsia="Times New Roman" w:hAnsi="Tahoma" w:cs="Tahoma"/>
          <w:b/>
          <w:color w:val="281D79"/>
          <w:sz w:val="28"/>
          <w:szCs w:val="19"/>
        </w:rPr>
        <w:t>Центр реализует:</w:t>
      </w:r>
      <w:r w:rsidRPr="00B31281">
        <w:rPr>
          <w:rFonts w:ascii="Tahoma" w:eastAsia="Times New Roman" w:hAnsi="Tahoma" w:cs="Tahoma"/>
          <w:color w:val="000000"/>
          <w:sz w:val="28"/>
          <w:szCs w:val="19"/>
        </w:rPr>
        <w:t xml:space="preserve"> </w:t>
      </w:r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программы дополнительного образования детей, программы </w:t>
      </w:r>
      <w:proofErr w:type="spellStart"/>
      <w:r w:rsidRPr="00B31281">
        <w:rPr>
          <w:rFonts w:ascii="Tahoma" w:eastAsia="Times New Roman" w:hAnsi="Tahoma" w:cs="Tahoma"/>
          <w:color w:val="000000"/>
          <w:sz w:val="25"/>
          <w:szCs w:val="19"/>
        </w:rPr>
        <w:t>коррекционно</w:t>
      </w:r>
      <w:proofErr w:type="spellEnd"/>
      <w:r w:rsidRPr="00B31281">
        <w:rPr>
          <w:rFonts w:ascii="Tahoma" w:eastAsia="Times New Roman" w:hAnsi="Tahoma" w:cs="Tahoma"/>
          <w:color w:val="000000"/>
          <w:sz w:val="25"/>
          <w:szCs w:val="19"/>
        </w:rPr>
        <w:t xml:space="preserve"> – развивающего обучения и воспитания, Федеральные программы общей, возрастной, педагогической и социальной психологии, программы, разработанные и апробированные специалистами Центра для всех участников образовательного процесса.</w:t>
      </w:r>
    </w:p>
    <w:p w:rsidR="002E488F" w:rsidRPr="002E488F" w:rsidRDefault="002E488F" w:rsidP="002E488F">
      <w:pPr>
        <w:shd w:val="clear" w:color="auto" w:fill="F6F6E9"/>
        <w:spacing w:after="0" w:line="262" w:lineRule="atLeast"/>
        <w:rPr>
          <w:rFonts w:ascii="Tahoma" w:eastAsia="Times New Roman" w:hAnsi="Tahoma" w:cs="Tahoma"/>
          <w:color w:val="000000"/>
          <w:sz w:val="25"/>
          <w:szCs w:val="19"/>
        </w:rPr>
      </w:pPr>
    </w:p>
    <w:p w:rsidR="002E488F" w:rsidRPr="00301987" w:rsidRDefault="002E488F" w:rsidP="002E488F">
      <w:pPr>
        <w:jc w:val="center"/>
        <w:rPr>
          <w:rFonts w:cs="Tahoma"/>
          <w:color w:val="FF0000"/>
          <w:sz w:val="72"/>
        </w:rPr>
      </w:pPr>
      <w:r w:rsidRPr="00301987">
        <w:rPr>
          <w:rStyle w:val="a3"/>
          <w:color w:val="FF0000"/>
          <w:sz w:val="36"/>
          <w:szCs w:val="23"/>
        </w:rPr>
        <w:t>Территориальная комиссия Верх-Исетского района г</w:t>
      </w:r>
      <w:proofErr w:type="gramStart"/>
      <w:r w:rsidRPr="00301987">
        <w:rPr>
          <w:rStyle w:val="a3"/>
          <w:color w:val="FF0000"/>
          <w:sz w:val="36"/>
          <w:szCs w:val="23"/>
        </w:rPr>
        <w:t>.Е</w:t>
      </w:r>
      <w:proofErr w:type="gramEnd"/>
      <w:r w:rsidRPr="00301987">
        <w:rPr>
          <w:rStyle w:val="a3"/>
          <w:color w:val="FF0000"/>
          <w:sz w:val="36"/>
          <w:szCs w:val="23"/>
        </w:rPr>
        <w:t>катеринбурга по делам несовершеннолетних</w:t>
      </w:r>
      <w:r w:rsidRPr="00301987">
        <w:rPr>
          <w:rStyle w:val="apple-converted-space"/>
          <w:b/>
          <w:bCs/>
          <w:color w:val="FF0000"/>
          <w:sz w:val="36"/>
          <w:szCs w:val="23"/>
        </w:rPr>
        <w:t> </w:t>
      </w:r>
      <w:r w:rsidRPr="00301987">
        <w:rPr>
          <w:rStyle w:val="a3"/>
          <w:color w:val="FF0000"/>
          <w:sz w:val="36"/>
          <w:szCs w:val="23"/>
        </w:rPr>
        <w:t>и защите их прав</w:t>
      </w:r>
    </w:p>
    <w:p w:rsidR="002E488F" w:rsidRDefault="002E488F" w:rsidP="002E488F">
      <w:pPr>
        <w:pStyle w:val="a4"/>
        <w:shd w:val="clear" w:color="auto" w:fill="FFFFFF"/>
        <w:rPr>
          <w:rStyle w:val="apple-converted-space"/>
          <w:rFonts w:ascii="Georgia" w:hAnsi="Georgia"/>
          <w:b/>
          <w:bCs/>
          <w:color w:val="000000"/>
          <w:sz w:val="23"/>
          <w:szCs w:val="23"/>
        </w:rPr>
      </w:pPr>
      <w:r>
        <w:rPr>
          <w:rStyle w:val="a3"/>
          <w:rFonts w:ascii="Georgia" w:hAnsi="Georgia"/>
          <w:color w:val="000000"/>
          <w:sz w:val="23"/>
          <w:szCs w:val="23"/>
        </w:rPr>
        <w:t>Председатель территориальной комиссии Верх-Исетского района г</w:t>
      </w:r>
      <w:proofErr w:type="gramStart"/>
      <w:r>
        <w:rPr>
          <w:rStyle w:val="a3"/>
          <w:rFonts w:ascii="Georgia" w:hAnsi="Georgia"/>
          <w:color w:val="000000"/>
          <w:sz w:val="23"/>
          <w:szCs w:val="23"/>
        </w:rPr>
        <w:t>.Е</w:t>
      </w:r>
      <w:proofErr w:type="gramEnd"/>
      <w:r>
        <w:rPr>
          <w:rStyle w:val="a3"/>
          <w:rFonts w:ascii="Georgia" w:hAnsi="Georgia"/>
          <w:color w:val="000000"/>
          <w:sz w:val="23"/>
          <w:szCs w:val="23"/>
        </w:rPr>
        <w:t>катеринбурга по делам несовершеннолетних</w:t>
      </w:r>
      <w:r>
        <w:rPr>
          <w:rStyle w:val="apple-converted-space"/>
          <w:rFonts w:ascii="Georgia" w:hAnsi="Georgia"/>
          <w:b/>
          <w:bCs/>
          <w:color w:val="000000"/>
          <w:sz w:val="23"/>
          <w:szCs w:val="23"/>
        </w:rPr>
        <w:t> </w:t>
      </w:r>
      <w:r>
        <w:rPr>
          <w:rFonts w:ascii="Georgia" w:hAnsi="Georgia"/>
          <w:b/>
          <w:bCs/>
          <w:color w:val="000000"/>
          <w:sz w:val="23"/>
          <w:szCs w:val="23"/>
        </w:rPr>
        <w:br/>
      </w:r>
      <w:r>
        <w:rPr>
          <w:rStyle w:val="a3"/>
          <w:rFonts w:ascii="Georgia" w:hAnsi="Georgia"/>
          <w:color w:val="000000"/>
          <w:sz w:val="23"/>
          <w:szCs w:val="23"/>
        </w:rPr>
        <w:t>и защите их прав,</w:t>
      </w:r>
      <w:r>
        <w:rPr>
          <w:rStyle w:val="apple-converted-space"/>
          <w:rFonts w:ascii="Georgia" w:hAnsi="Georgia"/>
          <w:b/>
          <w:bCs/>
          <w:color w:val="000000"/>
          <w:sz w:val="23"/>
          <w:szCs w:val="23"/>
        </w:rPr>
        <w:t> </w:t>
      </w:r>
    </w:p>
    <w:p w:rsidR="002E488F" w:rsidRPr="006B5E15" w:rsidRDefault="002E488F" w:rsidP="002E488F">
      <w:pPr>
        <w:pStyle w:val="a4"/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2E488F">
        <w:rPr>
          <w:rFonts w:ascii="Tahoma" w:hAnsi="Tahoma" w:cs="Tahoma"/>
          <w:b/>
          <w:color w:val="281D79"/>
          <w:sz w:val="28"/>
          <w:szCs w:val="23"/>
        </w:rPr>
        <w:t>телефон:</w:t>
      </w:r>
      <w:r w:rsidRPr="002E488F">
        <w:rPr>
          <w:rFonts w:asciiTheme="minorHAnsi" w:hAnsiTheme="minorHAnsi"/>
          <w:b/>
          <w:color w:val="281D79"/>
          <w:sz w:val="28"/>
          <w:szCs w:val="23"/>
        </w:rPr>
        <w:t xml:space="preserve">  </w:t>
      </w:r>
      <w:r>
        <w:rPr>
          <w:rFonts w:asciiTheme="minorHAnsi" w:hAnsiTheme="minorHAnsi"/>
          <w:b/>
          <w:color w:val="281D79"/>
          <w:sz w:val="28"/>
          <w:szCs w:val="23"/>
        </w:rPr>
        <w:t xml:space="preserve"> </w:t>
      </w:r>
      <w:r w:rsidRPr="002E488F">
        <w:rPr>
          <w:rFonts w:ascii="Tahoma" w:hAnsi="Tahoma" w:cs="Tahoma"/>
          <w:color w:val="000000"/>
          <w:sz w:val="28"/>
          <w:szCs w:val="23"/>
        </w:rPr>
        <w:t>368-35-13</w:t>
      </w:r>
      <w:r>
        <w:rPr>
          <w:rFonts w:ascii="Tahoma" w:hAnsi="Tahoma" w:cs="Tahoma"/>
          <w:color w:val="000000"/>
          <w:sz w:val="28"/>
          <w:szCs w:val="23"/>
        </w:rPr>
        <w:t xml:space="preserve">   </w:t>
      </w:r>
      <w:r>
        <w:rPr>
          <w:rFonts w:ascii="Georgia" w:hAnsi="Georgia"/>
          <w:color w:val="000000"/>
          <w:sz w:val="23"/>
          <w:szCs w:val="23"/>
        </w:rPr>
        <w:t>Щепкина Татьяна Павловна</w:t>
      </w:r>
    </w:p>
    <w:p w:rsidR="002E488F" w:rsidRDefault="002E488F" w:rsidP="002E488F">
      <w:pPr>
        <w:pStyle w:val="a4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</w:t>
      </w:r>
      <w:r>
        <w:rPr>
          <w:rStyle w:val="a3"/>
          <w:rFonts w:ascii="Georgia" w:hAnsi="Georgia"/>
          <w:color w:val="000000"/>
          <w:sz w:val="23"/>
          <w:szCs w:val="23"/>
        </w:rPr>
        <w:t>Ответственный секретарь территориальной комиссии Верх-Исетского района г</w:t>
      </w:r>
      <w:proofErr w:type="gramStart"/>
      <w:r>
        <w:rPr>
          <w:rStyle w:val="a3"/>
          <w:rFonts w:ascii="Georgia" w:hAnsi="Georgia"/>
          <w:color w:val="000000"/>
          <w:sz w:val="23"/>
          <w:szCs w:val="23"/>
        </w:rPr>
        <w:t>.Е</w:t>
      </w:r>
      <w:proofErr w:type="gramEnd"/>
      <w:r>
        <w:rPr>
          <w:rStyle w:val="a3"/>
          <w:rFonts w:ascii="Georgia" w:hAnsi="Georgia"/>
          <w:color w:val="000000"/>
          <w:sz w:val="23"/>
          <w:szCs w:val="23"/>
        </w:rPr>
        <w:t>катеринбурга по делам</w:t>
      </w:r>
      <w:r>
        <w:rPr>
          <w:rStyle w:val="apple-converted-space"/>
          <w:rFonts w:ascii="Georgia" w:hAnsi="Georgia"/>
          <w:b/>
          <w:bCs/>
          <w:color w:val="000000"/>
          <w:sz w:val="23"/>
          <w:szCs w:val="23"/>
        </w:rPr>
        <w:t> </w:t>
      </w:r>
      <w:r>
        <w:rPr>
          <w:rFonts w:ascii="Georgia" w:hAnsi="Georgia"/>
          <w:b/>
          <w:bCs/>
          <w:color w:val="000000"/>
          <w:sz w:val="23"/>
          <w:szCs w:val="23"/>
        </w:rPr>
        <w:br/>
      </w:r>
      <w:r>
        <w:rPr>
          <w:rStyle w:val="a3"/>
          <w:rFonts w:ascii="Georgia" w:hAnsi="Georgia"/>
          <w:color w:val="000000"/>
          <w:sz w:val="23"/>
          <w:szCs w:val="23"/>
        </w:rPr>
        <w:t>несовершеннолетних и защите их прав, </w:t>
      </w:r>
      <w:r>
        <w:rPr>
          <w:rFonts w:ascii="Georgia" w:hAnsi="Georgia"/>
          <w:color w:val="000000"/>
          <w:sz w:val="23"/>
          <w:szCs w:val="23"/>
        </w:rPr>
        <w:t xml:space="preserve">  </w:t>
      </w:r>
    </w:p>
    <w:p w:rsidR="002E488F" w:rsidRDefault="002E488F" w:rsidP="002E488F">
      <w:pPr>
        <w:pStyle w:val="a4"/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2E488F">
        <w:rPr>
          <w:rFonts w:ascii="Tahoma" w:hAnsi="Tahoma" w:cs="Tahoma"/>
          <w:b/>
          <w:color w:val="281D79"/>
          <w:sz w:val="28"/>
          <w:szCs w:val="23"/>
        </w:rPr>
        <w:t>телефон:</w:t>
      </w:r>
      <w:r w:rsidRPr="002E488F">
        <w:rPr>
          <w:rFonts w:asciiTheme="minorHAnsi" w:hAnsiTheme="minorHAnsi"/>
          <w:color w:val="000000"/>
          <w:sz w:val="28"/>
          <w:szCs w:val="23"/>
        </w:rPr>
        <w:t>  368-35-16</w:t>
      </w:r>
      <w:r>
        <w:rPr>
          <w:rFonts w:asciiTheme="minorHAnsi" w:hAnsiTheme="minorHAnsi"/>
          <w:color w:val="000000"/>
          <w:sz w:val="28"/>
          <w:szCs w:val="23"/>
        </w:rPr>
        <w:t xml:space="preserve">        </w:t>
      </w:r>
      <w:r>
        <w:rPr>
          <w:rFonts w:ascii="Georgia" w:hAnsi="Georgia"/>
          <w:color w:val="000000"/>
          <w:sz w:val="23"/>
          <w:szCs w:val="23"/>
        </w:rPr>
        <w:t xml:space="preserve">Филиппова Юлия Александровна  </w:t>
      </w:r>
    </w:p>
    <w:p w:rsidR="002E488F" w:rsidRDefault="007E0A0C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  <w:proofErr w:type="gramStart"/>
      <w:r w:rsidRPr="007E0A0C">
        <w:rPr>
          <w:rFonts w:asciiTheme="minorHAnsi" w:hAnsiTheme="minorHAnsi"/>
          <w:b/>
          <w:color w:val="009900"/>
          <w:sz w:val="44"/>
          <w:szCs w:val="27"/>
          <w:lang w:val="en-US"/>
        </w:rPr>
        <w:t>e</w:t>
      </w:r>
      <w:r w:rsidRPr="007E0A0C">
        <w:rPr>
          <w:rFonts w:asciiTheme="minorHAnsi" w:hAnsiTheme="minorHAnsi"/>
          <w:b/>
          <w:color w:val="009900"/>
          <w:sz w:val="44"/>
          <w:szCs w:val="27"/>
        </w:rPr>
        <w:t>-</w:t>
      </w:r>
      <w:r w:rsidRPr="007E0A0C">
        <w:rPr>
          <w:rFonts w:asciiTheme="minorHAnsi" w:hAnsiTheme="minorHAnsi"/>
          <w:b/>
          <w:color w:val="009900"/>
          <w:sz w:val="44"/>
          <w:szCs w:val="27"/>
          <w:lang w:val="en-US"/>
        </w:rPr>
        <w:t>mail</w:t>
      </w:r>
      <w:proofErr w:type="gramEnd"/>
      <w:r w:rsidRPr="007E0A0C">
        <w:rPr>
          <w:rFonts w:asciiTheme="minorHAnsi" w:hAnsiTheme="minorHAnsi"/>
          <w:b/>
          <w:color w:val="009900"/>
          <w:sz w:val="44"/>
          <w:szCs w:val="27"/>
        </w:rPr>
        <w:t>:</w:t>
      </w:r>
      <w:r w:rsidRPr="007E0A0C">
        <w:rPr>
          <w:rFonts w:asciiTheme="minorHAnsi" w:hAnsiTheme="minorHAnsi"/>
          <w:b/>
          <w:color w:val="009900"/>
          <w:sz w:val="44"/>
          <w:szCs w:val="27"/>
          <w:lang w:val="en-US"/>
        </w:rPr>
        <w:t xml:space="preserve"> </w:t>
      </w:r>
      <w:hyperlink r:id="rId8" w:history="1">
        <w:r w:rsidR="00904CCE" w:rsidRPr="001771D7">
          <w:rPr>
            <w:rStyle w:val="a7"/>
            <w:rFonts w:asciiTheme="minorHAnsi" w:hAnsiTheme="minorHAnsi"/>
            <w:b/>
            <w:sz w:val="44"/>
            <w:szCs w:val="27"/>
            <w:lang w:val="en-US"/>
          </w:rPr>
          <w:t>ruvitk@mail.ru</w:t>
        </w:r>
      </w:hyperlink>
    </w:p>
    <w:p w:rsidR="00301987" w:rsidRPr="00301987" w:rsidRDefault="00301987" w:rsidP="00301987">
      <w:pPr>
        <w:pStyle w:val="a4"/>
        <w:shd w:val="clear" w:color="auto" w:fill="FFFFFF"/>
        <w:jc w:val="center"/>
        <w:rPr>
          <w:rFonts w:asciiTheme="minorHAnsi" w:hAnsiTheme="minorHAnsi"/>
          <w:b/>
          <w:color w:val="FF0000"/>
          <w:sz w:val="72"/>
          <w:szCs w:val="27"/>
        </w:rPr>
      </w:pPr>
      <w:r w:rsidRPr="00301987">
        <w:rPr>
          <w:rStyle w:val="a3"/>
          <w:rFonts w:asciiTheme="minorHAnsi" w:hAnsiTheme="minorHAnsi" w:cs="Arial"/>
          <w:color w:val="FF0000"/>
          <w:sz w:val="44"/>
          <w:szCs w:val="18"/>
        </w:rPr>
        <w:lastRenderedPageBreak/>
        <w:t>Уполномоченный по правам ребёнка в Свердловской области</w:t>
      </w:r>
    </w:p>
    <w:tbl>
      <w:tblPr>
        <w:tblStyle w:val="a8"/>
        <w:tblpPr w:leftFromText="180" w:rightFromText="180" w:vertAnchor="text" w:horzAnchor="margin" w:tblpY="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4CCE" w:rsidTr="00301987">
        <w:trPr>
          <w:trHeight w:val="3818"/>
        </w:trPr>
        <w:tc>
          <w:tcPr>
            <w:tcW w:w="4785" w:type="dxa"/>
          </w:tcPr>
          <w:p w:rsidR="00904CCE" w:rsidRDefault="00904CCE" w:rsidP="00904CCE">
            <w:pPr>
              <w:pStyle w:val="a4"/>
              <w:rPr>
                <w:rFonts w:asciiTheme="minorHAnsi" w:hAnsiTheme="minorHAnsi"/>
                <w:b/>
                <w:color w:val="009900"/>
                <w:sz w:val="44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39C06A02" wp14:editId="25AF9DED">
                  <wp:extent cx="2763748" cy="2238635"/>
                  <wp:effectExtent l="0" t="0" r="0" b="0"/>
                  <wp:docPr id="3" name="Рисунок 3" descr="http://xn--13-6kc3bfr2e.xn--90anbvlob.xn--p1ai/files/images/news/e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13-6kc3bfr2e.xn--90anbvlob.xn--p1ai/files/images/news/e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973" cy="22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04CCE" w:rsidRDefault="00904CCE" w:rsidP="00904CCE">
            <w:pPr>
              <w:pStyle w:val="a4"/>
              <w:rPr>
                <w:rFonts w:asciiTheme="minorHAnsi" w:hAnsiTheme="minorHAnsi"/>
                <w:b/>
                <w:color w:val="009900"/>
                <w:sz w:val="44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5D4A66B6" wp14:editId="0A533740">
                  <wp:extent cx="2476072" cy="2252362"/>
                  <wp:effectExtent l="0" t="0" r="0" b="0"/>
                  <wp:docPr id="2" name="Рисунок 2" descr="http://vdpo-ek.ru/uploadedFiles/images/specprjects/sp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dpo-ek.ru/uploadedFiles/images/specprjects/sp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078" cy="225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D29" w:rsidRDefault="00883D29" w:rsidP="00883D29">
      <w:pPr>
        <w:rPr>
          <w:vanish/>
        </w:rPr>
      </w:pPr>
    </w:p>
    <w:tbl>
      <w:tblPr>
        <w:tblW w:w="4621" w:type="pct"/>
        <w:jc w:val="center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1796"/>
        <w:gridCol w:w="3452"/>
      </w:tblGrid>
      <w:tr w:rsidR="00883D29" w:rsidRPr="00883D29" w:rsidTr="00301987">
        <w:trPr>
          <w:gridBefore w:val="1"/>
          <w:gridAfter w:val="1"/>
          <w:trHeight w:val="609"/>
          <w:tblCellSpacing w:w="15" w:type="dxa"/>
          <w:jc w:val="center"/>
        </w:trPr>
        <w:tc>
          <w:tcPr>
            <w:tcW w:w="1029" w:type="pct"/>
            <w:tcBorders>
              <w:bottom w:val="single" w:sz="6" w:space="0" w:color="D6D6D6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83D29" w:rsidRPr="00883D29" w:rsidRDefault="00883D29" w:rsidP="00163B72">
            <w:pPr>
              <w:rPr>
                <w:rFonts w:ascii="Georgia" w:hAnsi="Georgia" w:cs="Arial"/>
                <w:b/>
                <w:bCs/>
                <w:color w:val="218BC5"/>
                <w:sz w:val="36"/>
                <w:szCs w:val="24"/>
              </w:rPr>
            </w:pPr>
          </w:p>
        </w:tc>
      </w:tr>
      <w:tr w:rsidR="00883D29" w:rsidTr="00301987">
        <w:tblPrEx>
          <w:jc w:val="left"/>
        </w:tblPrEx>
        <w:trPr>
          <w:trHeight w:val="7506"/>
          <w:tblCellSpacing w:w="15" w:type="dxa"/>
        </w:trPr>
        <w:tc>
          <w:tcPr>
            <w:tcW w:w="0" w:type="auto"/>
            <w:gridSpan w:val="3"/>
            <w:hideMark/>
          </w:tcPr>
          <w:p w:rsidR="00883D29" w:rsidRDefault="00883D29" w:rsidP="00301987">
            <w:pPr>
              <w:pStyle w:val="a4"/>
              <w:jc w:val="center"/>
              <w:rPr>
                <w:rStyle w:val="a3"/>
                <w:rFonts w:asciiTheme="minorHAnsi" w:hAnsiTheme="minorHAnsi" w:cs="Arial"/>
                <w:color w:val="002060"/>
                <w:sz w:val="36"/>
                <w:szCs w:val="18"/>
              </w:rPr>
            </w:pPr>
            <w:r w:rsidRPr="00883D29">
              <w:rPr>
                <w:rFonts w:ascii="Georgia" w:hAnsi="Georgia" w:cs="Arial"/>
                <w:b/>
                <w:bCs/>
                <w:color w:val="218BC5"/>
                <w:sz w:val="36"/>
              </w:rPr>
              <w:t>Контакты</w:t>
            </w:r>
          </w:p>
          <w:p w:rsidR="00883D29" w:rsidRDefault="00883D29">
            <w:pPr>
              <w:pStyle w:val="a4"/>
              <w:rPr>
                <w:rStyle w:val="a3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83D29">
              <w:rPr>
                <w:rStyle w:val="a3"/>
                <w:rFonts w:asciiTheme="minorHAnsi" w:hAnsiTheme="minorHAnsi" w:cs="Arial"/>
                <w:color w:val="002060"/>
                <w:sz w:val="36"/>
                <w:szCs w:val="18"/>
              </w:rPr>
              <w:t>А</w:t>
            </w:r>
            <w:r w:rsidRPr="00883D29">
              <w:rPr>
                <w:rStyle w:val="a3"/>
                <w:rFonts w:asciiTheme="minorHAnsi" w:hAnsiTheme="minorHAnsi" w:cs="Arial"/>
                <w:color w:val="002060"/>
                <w:sz w:val="36"/>
                <w:szCs w:val="18"/>
              </w:rPr>
              <w:t>дрес:</w:t>
            </w:r>
            <w:r w:rsidRPr="00883D29">
              <w:rPr>
                <w:rStyle w:val="apple-converted-space"/>
                <w:rFonts w:ascii="Arial" w:hAnsi="Arial" w:cs="Arial"/>
                <w:color w:val="000000"/>
                <w:sz w:val="36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t>620095, Свердловская область, г. Екатеринбург, ул. Малышева, д. 101, оф. 143</w:t>
            </w:r>
            <w:r w:rsidRPr="00883D29">
              <w:rPr>
                <w:rStyle w:val="apple-converted-space"/>
                <w:rFonts w:ascii="Arial" w:hAnsi="Arial" w:cs="Arial"/>
                <w:color w:val="000000"/>
                <w:sz w:val="2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>тел.:</w:t>
            </w:r>
            <w:r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 xml:space="preserve">  </w:t>
            </w:r>
            <w:r w:rsidRPr="00883D29">
              <w:rPr>
                <w:rStyle w:val="apple-converted-space"/>
                <w:rFonts w:ascii="Arial" w:hAnsi="Arial" w:cs="Arial"/>
                <w:color w:val="000000"/>
                <w:sz w:val="32"/>
                <w:szCs w:val="18"/>
              </w:rPr>
              <w:t> </w:t>
            </w:r>
            <w:r w:rsidRPr="00883D29">
              <w:rPr>
                <w:rFonts w:ascii="Arial" w:hAnsi="Arial" w:cs="Arial"/>
                <w:b/>
                <w:color w:val="000000"/>
                <w:sz w:val="32"/>
                <w:szCs w:val="18"/>
              </w:rPr>
              <w:t>(343) 375-70-20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>факс:</w:t>
            </w:r>
            <w:r w:rsidRPr="00883D29">
              <w:rPr>
                <w:rStyle w:val="apple-converted-space"/>
                <w:rFonts w:ascii="Arial" w:hAnsi="Arial" w:cs="Arial"/>
                <w:b/>
                <w:bCs/>
                <w:color w:val="000000"/>
                <w:sz w:val="32"/>
                <w:szCs w:val="18"/>
              </w:rPr>
              <w:t> </w:t>
            </w:r>
            <w:r w:rsidRPr="00883D29">
              <w:rPr>
                <w:rFonts w:ascii="Arial" w:hAnsi="Arial" w:cs="Arial"/>
                <w:b/>
                <w:color w:val="000000"/>
                <w:sz w:val="32"/>
                <w:szCs w:val="18"/>
              </w:rPr>
              <w:t>(343) 374-09-03</w:t>
            </w:r>
            <w:r w:rsidRPr="00883D29">
              <w:rPr>
                <w:rFonts w:ascii="Arial" w:hAnsi="Arial" w:cs="Arial"/>
                <w:b/>
                <w:color w:val="000000"/>
                <w:sz w:val="32"/>
                <w:szCs w:val="18"/>
              </w:rPr>
              <w:br/>
            </w:r>
            <w:r w:rsidRPr="00883D29">
              <w:rPr>
                <w:rStyle w:val="a3"/>
                <w:rFonts w:ascii="Arial" w:hAnsi="Arial" w:cs="Arial"/>
                <w:color w:val="002060"/>
                <w:sz w:val="28"/>
                <w:szCs w:val="18"/>
              </w:rPr>
              <w:t>Юридические консультации:</w:t>
            </w:r>
            <w:r w:rsidRPr="00883D29">
              <w:rPr>
                <w:rStyle w:val="apple-converted-space"/>
                <w:rFonts w:ascii="Arial" w:hAnsi="Arial" w:cs="Arial"/>
                <w:color w:val="002060"/>
                <w:sz w:val="28"/>
                <w:szCs w:val="18"/>
              </w:rPr>
              <w:t> </w:t>
            </w:r>
            <w:r w:rsidRPr="00883D29">
              <w:rPr>
                <w:rFonts w:ascii="Arial" w:hAnsi="Arial" w:cs="Arial"/>
                <w:sz w:val="36"/>
                <w:szCs w:val="18"/>
              </w:rPr>
              <w:t>375-80-50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11" w:history="1">
              <w:r w:rsidRPr="00883D29">
                <w:rPr>
                  <w:rStyle w:val="a7"/>
                  <w:rFonts w:ascii="Arial" w:hAnsi="Arial" w:cs="Arial"/>
                  <w:color w:val="00B050"/>
                  <w:sz w:val="40"/>
                  <w:szCs w:val="18"/>
                </w:rPr>
                <w:t>http://www.svdeti.ru</w:t>
              </w:r>
            </w:hyperlink>
          </w:p>
          <w:p w:rsidR="00883D29" w:rsidRDefault="00883D29">
            <w:pPr>
              <w:pStyle w:val="a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 xml:space="preserve">  </w:t>
            </w:r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>e-</w:t>
            </w:r>
            <w:proofErr w:type="spellStart"/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>mail</w:t>
            </w:r>
            <w:proofErr w:type="spellEnd"/>
            <w:r w:rsidRPr="00883D29">
              <w:rPr>
                <w:rStyle w:val="a3"/>
                <w:rFonts w:ascii="Arial" w:hAnsi="Arial" w:cs="Arial"/>
                <w:color w:val="002060"/>
                <w:sz w:val="32"/>
                <w:szCs w:val="18"/>
              </w:rPr>
              <w:t>:</w:t>
            </w:r>
            <w:r w:rsidRPr="00883D29">
              <w:rPr>
                <w:rStyle w:val="apple-converted-space"/>
                <w:rFonts w:ascii="Arial" w:hAnsi="Arial" w:cs="Arial"/>
                <w:color w:val="002060"/>
                <w:sz w:val="32"/>
                <w:szCs w:val="18"/>
              </w:rPr>
              <w:t> </w:t>
            </w:r>
            <w:hyperlink r:id="rId12" w:history="1">
              <w:r w:rsidRPr="00883D29">
                <w:rPr>
                  <w:rStyle w:val="a7"/>
                  <w:rFonts w:ascii="Arial" w:hAnsi="Arial" w:cs="Arial"/>
                  <w:color w:val="auto"/>
                  <w:sz w:val="32"/>
                  <w:szCs w:val="18"/>
                </w:rPr>
                <w:t>info@svdeti.ru</w:t>
              </w:r>
            </w:hyperlink>
          </w:p>
          <w:p w:rsidR="00883D29" w:rsidRPr="00883D29" w:rsidRDefault="00883D29">
            <w:pPr>
              <w:pStyle w:val="a4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883D29">
              <w:rPr>
                <w:rStyle w:val="a3"/>
                <w:rFonts w:ascii="Arial" w:hAnsi="Arial" w:cs="Arial"/>
                <w:color w:val="000000"/>
                <w:sz w:val="28"/>
                <w:szCs w:val="18"/>
              </w:rPr>
              <w:t>График приема граждан</w:t>
            </w:r>
            <w:r w:rsidRPr="00883D29">
              <w:rPr>
                <w:rStyle w:val="apple-converted-space"/>
                <w:rFonts w:ascii="Arial" w:hAnsi="Arial" w:cs="Arial"/>
                <w:color w:val="000000"/>
                <w:sz w:val="28"/>
                <w:szCs w:val="18"/>
              </w:rPr>
              <w:t> </w:t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br/>
            </w:r>
            <w:r w:rsidRPr="00883D29">
              <w:rPr>
                <w:rStyle w:val="a3"/>
                <w:rFonts w:ascii="Arial" w:hAnsi="Arial" w:cs="Arial"/>
                <w:color w:val="000000"/>
                <w:sz w:val="28"/>
                <w:szCs w:val="18"/>
              </w:rPr>
              <w:t xml:space="preserve">Уполномоченный по правам ребёнка в Свердловской области И.Р. </w:t>
            </w:r>
            <w:proofErr w:type="spellStart"/>
            <w:r w:rsidRPr="00883D29">
              <w:rPr>
                <w:rStyle w:val="a3"/>
                <w:rFonts w:ascii="Arial" w:hAnsi="Arial" w:cs="Arial"/>
                <w:color w:val="000000"/>
                <w:sz w:val="28"/>
                <w:szCs w:val="18"/>
              </w:rPr>
              <w:t>Мороков</w:t>
            </w:r>
            <w:proofErr w:type="spellEnd"/>
            <w:r w:rsidRPr="00883D29">
              <w:rPr>
                <w:rStyle w:val="apple-converted-space"/>
                <w:rFonts w:ascii="Arial" w:hAnsi="Arial" w:cs="Arial"/>
                <w:b/>
                <w:bCs/>
                <w:color w:val="000000"/>
                <w:sz w:val="28"/>
                <w:szCs w:val="18"/>
              </w:rPr>
              <w:t> </w:t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br/>
              <w:t>вторник с 14.00 до 17.00</w:t>
            </w:r>
          </w:p>
          <w:p w:rsidR="00883D29" w:rsidRPr="00883D29" w:rsidRDefault="00883D29">
            <w:pPr>
              <w:pStyle w:val="a4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883D29">
              <w:rPr>
                <w:rStyle w:val="a3"/>
                <w:rFonts w:ascii="Arial" w:hAnsi="Arial" w:cs="Arial"/>
                <w:color w:val="000000"/>
                <w:sz w:val="28"/>
                <w:szCs w:val="18"/>
              </w:rPr>
              <w:t>Сотрудники аппарата Уполномоченного</w:t>
            </w:r>
            <w:r w:rsidRPr="00883D29">
              <w:rPr>
                <w:rStyle w:val="apple-converted-space"/>
                <w:rFonts w:ascii="Arial" w:hAnsi="Arial" w:cs="Arial"/>
                <w:b/>
                <w:bCs/>
                <w:color w:val="000000"/>
                <w:sz w:val="28"/>
                <w:szCs w:val="18"/>
              </w:rPr>
              <w:t> </w:t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br/>
            </w:r>
            <w:proofErr w:type="spellStart"/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t>пн-чт</w:t>
            </w:r>
            <w:proofErr w:type="spellEnd"/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t xml:space="preserve"> с 9.00 до 17.00</w:t>
            </w:r>
            <w:r w:rsidRPr="00883D29">
              <w:rPr>
                <w:rStyle w:val="apple-converted-space"/>
                <w:rFonts w:ascii="Arial" w:hAnsi="Arial" w:cs="Arial"/>
                <w:color w:val="000000"/>
                <w:sz w:val="28"/>
                <w:szCs w:val="18"/>
              </w:rPr>
              <w:t> </w:t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br/>
              <w:t>перерыв с 12.00 до 13.00</w:t>
            </w:r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br/>
              <w:t xml:space="preserve">Пятница – </w:t>
            </w:r>
            <w:proofErr w:type="spellStart"/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t>неприёмный</w:t>
            </w:r>
            <w:proofErr w:type="spellEnd"/>
            <w:r w:rsidRPr="00883D29">
              <w:rPr>
                <w:rFonts w:ascii="Arial" w:hAnsi="Arial" w:cs="Arial"/>
                <w:color w:val="000000"/>
                <w:sz w:val="28"/>
                <w:szCs w:val="18"/>
              </w:rPr>
              <w:t xml:space="preserve"> день</w:t>
            </w:r>
          </w:p>
          <w:p w:rsidR="00883D29" w:rsidRDefault="00883D29">
            <w:pPr>
              <w:pStyle w:val="a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</w:tbl>
    <w:p w:rsidR="00904CCE" w:rsidRDefault="00904CCE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</w:p>
    <w:p w:rsidR="00904CCE" w:rsidRDefault="00904CCE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</w:p>
    <w:p w:rsidR="00904CCE" w:rsidRDefault="00904CCE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</w:p>
    <w:p w:rsidR="00904CCE" w:rsidRDefault="00904CCE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</w:p>
    <w:p w:rsidR="00904CCE" w:rsidRPr="00904CCE" w:rsidRDefault="00904CCE" w:rsidP="002E488F">
      <w:pPr>
        <w:pStyle w:val="a4"/>
        <w:shd w:val="clear" w:color="auto" w:fill="FFFFFF"/>
        <w:rPr>
          <w:rFonts w:asciiTheme="minorHAnsi" w:hAnsiTheme="minorHAnsi"/>
          <w:b/>
          <w:color w:val="009900"/>
          <w:sz w:val="44"/>
          <w:szCs w:val="27"/>
        </w:rPr>
      </w:pPr>
    </w:p>
    <w:p w:rsidR="002E488F" w:rsidRPr="00883D29" w:rsidRDefault="002E488F" w:rsidP="00B31281">
      <w:pPr>
        <w:rPr>
          <w:rFonts w:ascii="Tahoma" w:hAnsi="Tahoma" w:cs="Tahoma"/>
          <w:sz w:val="44"/>
        </w:rPr>
      </w:pPr>
    </w:p>
    <w:p w:rsidR="003837EC" w:rsidRPr="00883D29" w:rsidRDefault="003837EC" w:rsidP="00B31281">
      <w:pPr>
        <w:rPr>
          <w:rFonts w:ascii="Tahoma" w:hAnsi="Tahoma" w:cs="Tahoma"/>
          <w:sz w:val="44"/>
        </w:rPr>
      </w:pPr>
    </w:p>
    <w:p w:rsidR="003837EC" w:rsidRPr="00883D29" w:rsidRDefault="003837EC" w:rsidP="00B31281">
      <w:pPr>
        <w:rPr>
          <w:rFonts w:ascii="Tahoma" w:hAnsi="Tahoma" w:cs="Tahoma"/>
          <w:sz w:val="44"/>
        </w:rPr>
      </w:pPr>
    </w:p>
    <w:p w:rsidR="003837EC" w:rsidRPr="00883D29" w:rsidRDefault="003837EC" w:rsidP="00B31281">
      <w:pPr>
        <w:rPr>
          <w:rFonts w:ascii="Tahoma" w:hAnsi="Tahoma" w:cs="Tahoma"/>
          <w:sz w:val="44"/>
        </w:rPr>
      </w:pPr>
    </w:p>
    <w:sectPr w:rsidR="003837EC" w:rsidRPr="0088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F71"/>
    <w:rsid w:val="002E488F"/>
    <w:rsid w:val="00301987"/>
    <w:rsid w:val="003837EC"/>
    <w:rsid w:val="004F4E4E"/>
    <w:rsid w:val="00690C16"/>
    <w:rsid w:val="006B5E15"/>
    <w:rsid w:val="007E0A0C"/>
    <w:rsid w:val="00883D29"/>
    <w:rsid w:val="00904CCE"/>
    <w:rsid w:val="00B31281"/>
    <w:rsid w:val="00CB6DED"/>
    <w:rsid w:val="00D0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0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C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90C16"/>
    <w:rPr>
      <w:b/>
      <w:bCs/>
    </w:rPr>
  </w:style>
  <w:style w:type="paragraph" w:styleId="a4">
    <w:name w:val="Normal (Web)"/>
    <w:basedOn w:val="a"/>
    <w:uiPriority w:val="99"/>
    <w:unhideWhenUsed/>
    <w:rsid w:val="0069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4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312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281"/>
  </w:style>
  <w:style w:type="table" w:styleId="a8">
    <w:name w:val="Table Grid"/>
    <w:basedOn w:val="a1"/>
    <w:uiPriority w:val="59"/>
    <w:rsid w:val="00904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886">
                      <w:marLeft w:val="0"/>
                      <w:marRight w:val="43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9C9C9C"/>
                      </w:divBdr>
                      <w:divsChild>
                        <w:div w:id="4403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7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vit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milyschool.ucoz.ru/" TargetMode="External"/><Relationship Id="rId12" Type="http://schemas.openxmlformats.org/officeDocument/2006/relationships/hyperlink" Target="mailto:info@svdet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oavirekb96.jumpa.ru/index.php?option=com_content&amp;view=article&amp;id=146:---q--q&amp;catid=85" TargetMode="External"/><Relationship Id="rId11" Type="http://schemas.openxmlformats.org/officeDocument/2006/relationships/hyperlink" Target="http://www.svdeti.r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6</cp:revision>
  <dcterms:created xsi:type="dcterms:W3CDTF">2014-04-01T08:28:00Z</dcterms:created>
  <dcterms:modified xsi:type="dcterms:W3CDTF">2014-04-01T14:16:00Z</dcterms:modified>
</cp:coreProperties>
</file>