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7B" w:rsidRPr="00E56895" w:rsidRDefault="00E56895">
      <w:pPr>
        <w:rPr>
          <w:rFonts w:ascii="Arial" w:hAnsi="Arial" w:cs="Arial"/>
          <w:color w:val="7030A0"/>
          <w:sz w:val="29"/>
          <w:szCs w:val="29"/>
          <w:shd w:val="clear" w:color="auto" w:fill="FCFCFC"/>
        </w:rPr>
      </w:pPr>
      <w:r w:rsidRPr="00E56895">
        <w:rPr>
          <w:rStyle w:val="a3"/>
          <w:rFonts w:ascii="Arial" w:hAnsi="Arial" w:cs="Arial"/>
          <w:color w:val="FF0000"/>
          <w:sz w:val="29"/>
          <w:szCs w:val="29"/>
          <w:shd w:val="clear" w:color="auto" w:fill="FCFCFC"/>
        </w:rPr>
        <w:t>Предлоги, употребляющиеся в обоих падежах</w:t>
      </w:r>
      <w:r w:rsidRPr="00E56895">
        <w:rPr>
          <w:rFonts w:ascii="Arial" w:hAnsi="Arial" w:cs="Arial"/>
          <w:color w:val="FF0000"/>
          <w:sz w:val="29"/>
          <w:szCs w:val="29"/>
          <w:shd w:val="clear" w:color="auto" w:fill="FCFCFC"/>
        </w:rPr>
        <w:t> 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— и в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Dativ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, и в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Akkusativ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— называются</w:t>
      </w:r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 </w:t>
      </w:r>
      <w:proofErr w:type="spellStart"/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Wechselpräpositionen</w:t>
      </w:r>
      <w:proofErr w:type="spellEnd"/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.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 В данном случае всегда нужно задавать </w:t>
      </w:r>
      <w:r w:rsidRPr="00E56895">
        <w:rPr>
          <w:rFonts w:ascii="Arial" w:hAnsi="Arial" w:cs="Arial"/>
          <w:color w:val="7030A0"/>
          <w:sz w:val="29"/>
          <w:szCs w:val="29"/>
          <w:u w:val="single"/>
          <w:shd w:val="clear" w:color="auto" w:fill="FCFCFC"/>
        </w:rPr>
        <w:t>вопросы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:</w:t>
      </w:r>
    </w:p>
    <w:p w:rsidR="00E56895" w:rsidRDefault="00E56895">
      <w:pPr>
        <w:rPr>
          <w:rFonts w:ascii="Arial" w:hAnsi="Arial" w:cs="Arial"/>
          <w:color w:val="7030A0"/>
          <w:sz w:val="29"/>
          <w:szCs w:val="29"/>
          <w:shd w:val="clear" w:color="auto" w:fill="FCFCFC"/>
        </w:rPr>
      </w:pPr>
      <w:proofErr w:type="spellStart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Wo</w:t>
      </w:r>
      <w:proofErr w:type="spellEnd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 xml:space="preserve">? (где? место) / </w:t>
      </w:r>
      <w:proofErr w:type="spellStart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Wann</w:t>
      </w:r>
      <w:proofErr w:type="spellEnd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? (когда?)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 = требуют падеж 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u w:val="single"/>
          <w:shd w:val="clear" w:color="auto" w:fill="FCFCFC"/>
        </w:rPr>
        <w:t>Dativ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.</w:t>
      </w:r>
      <w:r w:rsidRPr="00E56895">
        <w:rPr>
          <w:rFonts w:ascii="Arial" w:hAnsi="Arial" w:cs="Arial"/>
          <w:color w:val="7030A0"/>
          <w:sz w:val="29"/>
          <w:szCs w:val="29"/>
        </w:rPr>
        <w:br/>
      </w:r>
      <w:proofErr w:type="spellStart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Wohin</w:t>
      </w:r>
      <w:proofErr w:type="spellEnd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? (куда? направление, движение)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 = требует 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u w:val="single"/>
          <w:shd w:val="clear" w:color="auto" w:fill="FCFCFC"/>
        </w:rPr>
        <w:t>Akkusativ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.</w:t>
      </w:r>
    </w:p>
    <w:p w:rsidR="00E56895" w:rsidRPr="00E56895" w:rsidRDefault="00E56895">
      <w:pPr>
        <w:rPr>
          <w:rFonts w:ascii="Arial" w:hAnsi="Arial" w:cs="Arial"/>
          <w:color w:val="C00000"/>
          <w:sz w:val="29"/>
          <w:szCs w:val="29"/>
          <w:shd w:val="clear" w:color="auto" w:fill="FCFCFC"/>
        </w:rPr>
      </w:pPr>
      <w:r w:rsidRPr="00E56895">
        <w:rPr>
          <w:rStyle w:val="a4"/>
          <w:rFonts w:ascii="Arial" w:hAnsi="Arial" w:cs="Arial"/>
          <w:color w:val="C00000"/>
          <w:sz w:val="29"/>
          <w:szCs w:val="29"/>
          <w:bdr w:val="none" w:sz="0" w:space="0" w:color="auto" w:frame="1"/>
          <w:shd w:val="clear" w:color="auto" w:fill="FCFCFC"/>
        </w:rPr>
        <w:t>А теперь к этим предлогам:</w:t>
      </w:r>
    </w:p>
    <w:p w:rsidR="00E56895" w:rsidRPr="00E56895" w:rsidRDefault="00E56895">
      <w:pPr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</w:pPr>
      <w:proofErr w:type="gramStart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>an</w:t>
      </w:r>
      <w:proofErr w:type="gramEnd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 xml:space="preserve"> (an </w:t>
      </w:r>
      <w:proofErr w:type="spellStart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>dem</w:t>
      </w:r>
      <w:proofErr w:type="spellEnd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 xml:space="preserve"> = am|</w:t>
      </w:r>
      <w:proofErr w:type="spellStart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>an das</w:t>
      </w:r>
      <w:proofErr w:type="spellEnd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 xml:space="preserve"> = </w:t>
      </w:r>
      <w:proofErr w:type="spellStart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>ans</w:t>
      </w:r>
      <w:proofErr w:type="spellEnd"/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 xml:space="preserve">) — </w:t>
      </w:r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</w:rPr>
        <w:t>на</w:t>
      </w:r>
      <w:r w:rsidRPr="00E56895">
        <w:rPr>
          <w:rStyle w:val="a3"/>
          <w:rFonts w:ascii="Arial" w:hAnsi="Arial" w:cs="Arial"/>
          <w:color w:val="002060"/>
          <w:sz w:val="29"/>
          <w:szCs w:val="29"/>
          <w:shd w:val="clear" w:color="auto" w:fill="FCFCFC"/>
          <w:lang w:val="en-US"/>
        </w:rPr>
        <w:t xml:space="preserve">, </w:t>
      </w:r>
    </w:p>
    <w:p w:rsidR="00E56895" w:rsidRPr="00E56895" w:rsidRDefault="00E56895">
      <w:pPr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</w:pPr>
      <w:proofErr w:type="gram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auf</w:t>
      </w:r>
      <w:proofErr w:type="gram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(auf das =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aufs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)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на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,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hinter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за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,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позади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,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от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; 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in (in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dem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=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im|in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das = ins)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в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neben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рядом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,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возле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über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над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,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о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,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более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unter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под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vor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(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vor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dem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=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vorm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)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перед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,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до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zwischen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 — 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между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 xml:space="preserve">; </w:t>
      </w:r>
    </w:p>
    <w:p w:rsidR="00E56895" w:rsidRDefault="00E56895">
      <w:pPr>
        <w:rPr>
          <w:rStyle w:val="a3"/>
          <w:rFonts w:ascii="Arial" w:hAnsi="Arial" w:cs="Arial"/>
          <w:color w:val="FF0000"/>
          <w:sz w:val="29"/>
          <w:szCs w:val="29"/>
          <w:shd w:val="clear" w:color="auto" w:fill="FCFCFC"/>
        </w:rPr>
      </w:pPr>
      <w:r w:rsidRPr="00E56895">
        <w:rPr>
          <w:rStyle w:val="a3"/>
          <w:rFonts w:ascii="Arial" w:hAnsi="Arial" w:cs="Arial"/>
          <w:color w:val="FF0000"/>
          <w:sz w:val="29"/>
          <w:szCs w:val="29"/>
          <w:shd w:val="clear" w:color="auto" w:fill="FCFCFC"/>
        </w:rPr>
        <w:t xml:space="preserve">Предлоги с падежом </w:t>
      </w:r>
      <w:proofErr w:type="spellStart"/>
      <w:r w:rsidRPr="00E56895">
        <w:rPr>
          <w:rStyle w:val="a3"/>
          <w:rFonts w:ascii="Arial" w:hAnsi="Arial" w:cs="Arial"/>
          <w:color w:val="FF0000"/>
          <w:sz w:val="29"/>
          <w:szCs w:val="29"/>
          <w:shd w:val="clear" w:color="auto" w:fill="FCFCFC"/>
        </w:rPr>
        <w:t>Genitiv</w:t>
      </w:r>
      <w:proofErr w:type="spellEnd"/>
      <w:r w:rsidRPr="00E56895">
        <w:rPr>
          <w:rStyle w:val="a3"/>
          <w:rFonts w:ascii="Arial" w:hAnsi="Arial" w:cs="Arial"/>
          <w:color w:val="FF0000"/>
          <w:sz w:val="29"/>
          <w:szCs w:val="29"/>
          <w:shd w:val="clear" w:color="auto" w:fill="FCFCFC"/>
        </w:rPr>
        <w:t>:</w:t>
      </w:r>
    </w:p>
    <w:p w:rsidR="00E56895" w:rsidRPr="00E56895" w:rsidRDefault="00E56895">
      <w:pPr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</w:pP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außerhalb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(за пределами/за/вне/снаружи)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innerhalb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(в пределах/внутри/в течение/в рамках)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laut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(в соответствии с…/согласно чему-л/по/)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mithilfe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(при помощи/при содействии)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statt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(вместо чего-л.);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trotz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(несмотря на/вопреки)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während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(на протяжении чего-л/за время чего-л/в процессе)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; </w:t>
      </w:r>
      <w:proofErr w:type="spellStart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wegen</w:t>
      </w:r>
      <w:proofErr w:type="spellEnd"/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(из-за/вследствие ч</w:t>
      </w:r>
      <w:r w:rsidRPr="00E56895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его-либо.</w:t>
      </w:r>
    </w:p>
    <w:p w:rsidR="00E56895" w:rsidRDefault="00E56895">
      <w:pPr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</w:pPr>
      <w:r w:rsidRPr="00E56895">
        <w:rPr>
          <w:rStyle w:val="a3"/>
          <w:rFonts w:ascii="Arial" w:hAnsi="Arial" w:cs="Arial"/>
          <w:color w:val="C00000"/>
          <w:sz w:val="29"/>
          <w:szCs w:val="29"/>
          <w:u w:val="single"/>
          <w:shd w:val="clear" w:color="auto" w:fill="FCFCFC"/>
        </w:rPr>
        <w:t>ВАЖНО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: </w:t>
      </w:r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с личными местоимениями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 предлог </w:t>
      </w:r>
      <w:proofErr w:type="spellStart"/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wegen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 будет использоваться с падежом</w:t>
      </w:r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 </w:t>
      </w:r>
      <w:proofErr w:type="spellStart"/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Dativ</w:t>
      </w:r>
      <w:proofErr w:type="spellEnd"/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:</w:t>
      </w:r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 </w:t>
      </w:r>
      <w:proofErr w:type="spellStart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Wegen</w:t>
      </w:r>
      <w:proofErr w:type="spellEnd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 xml:space="preserve"> </w:t>
      </w:r>
      <w:proofErr w:type="spellStart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dir|mir</w:t>
      </w:r>
      <w:proofErr w:type="spellEnd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 xml:space="preserve"> (+</w:t>
      </w:r>
      <w:proofErr w:type="spellStart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Dativ</w:t>
      </w:r>
      <w:proofErr w:type="spellEnd"/>
      <w:r w:rsidRPr="00E56895">
        <w:rPr>
          <w:rStyle w:val="a4"/>
          <w:rFonts w:ascii="Arial" w:hAnsi="Arial" w:cs="Arial"/>
          <w:color w:val="7030A0"/>
          <w:sz w:val="29"/>
          <w:szCs w:val="29"/>
          <w:bdr w:val="none" w:sz="0" w:space="0" w:color="auto" w:frame="1"/>
          <w:shd w:val="clear" w:color="auto" w:fill="FCFCFC"/>
        </w:rPr>
        <w:t>) — 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Wegen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dir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habe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ich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drei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Kilo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zugenommen</w:t>
      </w:r>
      <w:proofErr w:type="spellEnd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. Из-за тебя я набрала 3 </w:t>
      </w:r>
      <w:proofErr w:type="spellStart"/>
      <w:r w:rsidRPr="00E56895">
        <w:rPr>
          <w:rFonts w:ascii="Arial" w:hAnsi="Arial" w:cs="Arial"/>
          <w:color w:val="7030A0"/>
          <w:sz w:val="29"/>
          <w:szCs w:val="29"/>
          <w:shd w:val="clear" w:color="auto" w:fill="FCFCFC"/>
        </w:rPr>
        <w:t>кг.</w:t>
      </w:r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его</w:t>
      </w:r>
      <w:proofErr w:type="spellEnd"/>
      <w:r w:rsidRPr="00E56895"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>-л.)</w:t>
      </w:r>
    </w:p>
    <w:p w:rsidR="00E56895" w:rsidRDefault="00E56895">
      <w:pPr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</w:pPr>
      <w:r w:rsidRPr="00E56895">
        <w:rPr>
          <w:rStyle w:val="a3"/>
          <w:rFonts w:ascii="Arial" w:hAnsi="Arial" w:cs="Arial"/>
          <w:color w:val="C00000"/>
          <w:sz w:val="29"/>
          <w:szCs w:val="29"/>
          <w:shd w:val="clear" w:color="auto" w:fill="FCFCFC"/>
        </w:rPr>
        <w:t>Задание:</w:t>
      </w:r>
      <w:r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</w:rPr>
        <w:t xml:space="preserve"> </w:t>
      </w:r>
      <w:r w:rsidRPr="00486230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Вставьте пропущенный предлог</w:t>
      </w:r>
      <w:r w:rsidR="00486230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>, укажите падеж</w:t>
      </w:r>
      <w:r w:rsidRPr="00486230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</w:rPr>
        <w:t xml:space="preserve"> и переведите предложение:</w:t>
      </w:r>
    </w:p>
    <w:p w:rsidR="00486230" w:rsidRPr="00486230" w:rsidRDefault="00486230" w:rsidP="00486230">
      <w:pPr>
        <w:pStyle w:val="a5"/>
        <w:numPr>
          <w:ilvl w:val="0"/>
          <w:numId w:val="2"/>
        </w:numPr>
        <w:rPr>
          <w:rFonts w:ascii="Arial" w:hAnsi="Arial" w:cs="Arial"/>
          <w:bCs/>
          <w:color w:val="002060"/>
          <w:sz w:val="29"/>
          <w:szCs w:val="29"/>
          <w:shd w:val="clear" w:color="auto" w:fill="FCFCFC"/>
          <w:lang w:val="en-US"/>
        </w:rPr>
      </w:pPr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Das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Bild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hängt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..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der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Wand.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2)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Ich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lege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das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Buch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den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Tisch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</w:t>
      </w:r>
    </w:p>
    <w:p w:rsidR="00486230" w:rsidRPr="004A03A4" w:rsidRDefault="00486230" w:rsidP="00486230">
      <w:pPr>
        <w:ind w:left="360"/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</w:pPr>
      <w:r w:rsidRPr="00486230">
        <w:rPr>
          <w:rStyle w:val="a3"/>
          <w:rFonts w:ascii="Arial" w:hAnsi="Arial" w:cs="Arial"/>
          <w:b w:val="0"/>
          <w:color w:val="002060"/>
          <w:sz w:val="29"/>
          <w:szCs w:val="29"/>
          <w:shd w:val="clear" w:color="auto" w:fill="FCFCFC"/>
          <w:lang w:val="en-US"/>
        </w:rPr>
        <w:t>3)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Laura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hängt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das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Bild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das Sofa.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4) </w:t>
      </w:r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Der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Tisch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steht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………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dem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Bett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5) </w:t>
      </w:r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Die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Katze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sitzt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………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..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proofErr w:type="gram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dem</w:t>
      </w:r>
      <w:proofErr w:type="spellEnd"/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Stuhl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6)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Ich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fahre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……..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die</w:t>
      </w:r>
      <w:proofErr w:type="gram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Schweiz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 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7) </w:t>
      </w:r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 Der Brief </w:t>
      </w:r>
      <w:proofErr w:type="spellStart"/>
      <w:proofErr w:type="gramStart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ist</w:t>
      </w:r>
      <w:proofErr w:type="spellEnd"/>
      <w:proofErr w:type="gramEnd"/>
      <w:r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…</w:t>
      </w:r>
      <w:r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………</w:t>
      </w:r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den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Schreibtisch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gefallen</w:t>
      </w:r>
      <w:proofErr w:type="spellEnd"/>
      <w:r w:rsidRPr="00486230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8) </w:t>
      </w:r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Die Taxis </w:t>
      </w:r>
      <w:proofErr w:type="spellStart"/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fahren</w:t>
      </w:r>
      <w:proofErr w:type="spellEnd"/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direkt</w:t>
      </w:r>
      <w:proofErr w:type="spellEnd"/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gramStart"/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….</w:t>
      </w:r>
      <w:proofErr w:type="gram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die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Tür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9) </w:t>
      </w:r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………………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der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Stadt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gibt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es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viel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Wald. 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10) </w:t>
      </w:r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</w:t>
      </w:r>
      <w:proofErr w:type="gramStart"/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..</w:t>
      </w:r>
      <w:proofErr w:type="gram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einer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Studie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proofErr w:type="gram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sind</w:t>
      </w:r>
      <w:proofErr w:type="spellEnd"/>
      <w:proofErr w:type="gram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nur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50 % der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Deutschen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glücklich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 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11) …</w:t>
      </w:r>
      <w:proofErr w:type="gram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eines</w:t>
      </w:r>
      <w:proofErr w:type="spellEnd"/>
      <w:proofErr w:type="gram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Blumenstrausses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verschenkte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er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ein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altes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Buch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 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12) </w:t>
      </w:r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 …</w:t>
      </w:r>
      <w:proofErr w:type="gramStart"/>
      <w:r w:rsid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………</w:t>
      </w:r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</w:t>
      </w:r>
      <w:proofErr w:type="gram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seines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Studiums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lernte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er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Englisch</w:t>
      </w:r>
      <w:proofErr w:type="spellEnd"/>
      <w:r w:rsidR="0030187B" w:rsidRPr="0030187B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 </w:t>
      </w:r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13) </w:t>
      </w:r>
      <w:proofErr w:type="gram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…..</w:t>
      </w:r>
      <w:proofErr w:type="gram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proofErr w:type="gram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einer</w:t>
      </w:r>
      <w:proofErr w:type="spellEnd"/>
      <w:proofErr w:type="gram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schlechten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Leistung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bestand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er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die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Prüfung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 </w:t>
      </w:r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14) </w:t>
      </w:r>
      <w:r w:rsid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…</w:t>
      </w:r>
      <w:r w:rsidR="004A03A4">
        <w:rPr>
          <w:rFonts w:ascii="Arial" w:hAnsi="Arial" w:cs="Arial"/>
          <w:color w:val="444444"/>
          <w:sz w:val="29"/>
          <w:szCs w:val="29"/>
          <w:shd w:val="clear" w:color="auto" w:fill="FCFCFC"/>
        </w:rPr>
        <w:t>…….</w:t>
      </w:r>
      <w:bookmarkStart w:id="0" w:name="_GoBack"/>
      <w:bookmarkEnd w:id="0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eines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Freundes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gelang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ihm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 xml:space="preserve"> die </w:t>
      </w:r>
      <w:proofErr w:type="spellStart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Flucht</w:t>
      </w:r>
      <w:proofErr w:type="spellEnd"/>
      <w:r w:rsidR="004A03A4" w:rsidRPr="004A03A4">
        <w:rPr>
          <w:rFonts w:ascii="Arial" w:hAnsi="Arial" w:cs="Arial"/>
          <w:color w:val="444444"/>
          <w:sz w:val="29"/>
          <w:szCs w:val="29"/>
          <w:shd w:val="clear" w:color="auto" w:fill="FCFCFC"/>
          <w:lang w:val="en-US"/>
        </w:rPr>
        <w:t>. </w:t>
      </w:r>
    </w:p>
    <w:p w:rsidR="00E56895" w:rsidRPr="00486230" w:rsidRDefault="00E56895">
      <w:pPr>
        <w:rPr>
          <w:rStyle w:val="a3"/>
          <w:rFonts w:ascii="Arial" w:hAnsi="Arial" w:cs="Arial"/>
          <w:color w:val="7030A0"/>
          <w:sz w:val="29"/>
          <w:szCs w:val="29"/>
          <w:shd w:val="clear" w:color="auto" w:fill="FCFCFC"/>
          <w:lang w:val="en-US"/>
        </w:rPr>
      </w:pPr>
    </w:p>
    <w:p w:rsidR="00E56895" w:rsidRPr="00486230" w:rsidRDefault="00E56895">
      <w:pPr>
        <w:rPr>
          <w:rStyle w:val="a3"/>
          <w:rFonts w:ascii="Arial" w:hAnsi="Arial" w:cs="Arial"/>
          <w:color w:val="FF0000"/>
          <w:sz w:val="29"/>
          <w:szCs w:val="29"/>
          <w:shd w:val="clear" w:color="auto" w:fill="FCFCFC"/>
          <w:lang w:val="en-US"/>
        </w:rPr>
      </w:pPr>
    </w:p>
    <w:p w:rsidR="00E56895" w:rsidRPr="00486230" w:rsidRDefault="00E56895">
      <w:pPr>
        <w:rPr>
          <w:rStyle w:val="a3"/>
          <w:rFonts w:ascii="Arial" w:hAnsi="Arial" w:cs="Arial"/>
          <w:color w:val="FF0000"/>
          <w:sz w:val="29"/>
          <w:szCs w:val="29"/>
          <w:shd w:val="clear" w:color="auto" w:fill="FCFCFC"/>
          <w:lang w:val="en-US"/>
        </w:rPr>
      </w:pPr>
    </w:p>
    <w:p w:rsidR="00E56895" w:rsidRPr="00486230" w:rsidRDefault="00E56895">
      <w:pPr>
        <w:rPr>
          <w:rFonts w:ascii="Arial" w:hAnsi="Arial" w:cs="Arial"/>
          <w:color w:val="7030A0"/>
          <w:sz w:val="29"/>
          <w:szCs w:val="29"/>
          <w:shd w:val="clear" w:color="auto" w:fill="FCFCFC"/>
          <w:lang w:val="en-US"/>
        </w:rPr>
      </w:pPr>
    </w:p>
    <w:p w:rsidR="00E56895" w:rsidRPr="00486230" w:rsidRDefault="00E56895">
      <w:pPr>
        <w:rPr>
          <w:lang w:val="en-US"/>
        </w:rPr>
      </w:pPr>
    </w:p>
    <w:sectPr w:rsidR="00E56895" w:rsidRPr="0048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334"/>
    <w:multiLevelType w:val="hybridMultilevel"/>
    <w:tmpl w:val="5430271E"/>
    <w:lvl w:ilvl="0" w:tplc="B9687D02">
      <w:start w:val="1"/>
      <w:numFmt w:val="decimal"/>
      <w:lvlText w:val="%1)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9734A"/>
    <w:multiLevelType w:val="hybridMultilevel"/>
    <w:tmpl w:val="5F802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95"/>
    <w:rsid w:val="0030187B"/>
    <w:rsid w:val="00486230"/>
    <w:rsid w:val="004A03A4"/>
    <w:rsid w:val="00607F7B"/>
    <w:rsid w:val="00E5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8AB88-5E88-40E3-A08C-96D5857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895"/>
    <w:rPr>
      <w:b/>
      <w:bCs/>
    </w:rPr>
  </w:style>
  <w:style w:type="character" w:styleId="a4">
    <w:name w:val="Emphasis"/>
    <w:basedOn w:val="a0"/>
    <w:uiPriority w:val="20"/>
    <w:qFormat/>
    <w:rsid w:val="00E56895"/>
    <w:rPr>
      <w:i/>
      <w:iCs/>
    </w:rPr>
  </w:style>
  <w:style w:type="paragraph" w:styleId="a5">
    <w:name w:val="List Paragraph"/>
    <w:basedOn w:val="a"/>
    <w:uiPriority w:val="34"/>
    <w:qFormat/>
    <w:rsid w:val="0048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2020-04-20T10:20:00Z</dcterms:created>
  <dcterms:modified xsi:type="dcterms:W3CDTF">2020-04-20T10:57:00Z</dcterms:modified>
</cp:coreProperties>
</file>