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1A" w:rsidRDefault="00990B1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Контрольный диктант за </w:t>
      </w:r>
      <w:r>
        <w:rPr>
          <w:rFonts w:ascii="Times New Roman" w:hAnsi="Times New Roman" w:cs="Times New Roman"/>
          <w:b/>
          <w:bCs/>
          <w:lang w:val="en-US"/>
        </w:rPr>
        <w:t>IV</w:t>
      </w:r>
      <w:r>
        <w:rPr>
          <w:rFonts w:ascii="Times New Roman" w:hAnsi="Times New Roman" w:cs="Times New Roman"/>
          <w:b/>
          <w:bCs/>
        </w:rPr>
        <w:t> четверть</w:t>
      </w:r>
    </w:p>
    <w:p w:rsidR="00A9651A" w:rsidRDefault="00990B17">
      <w:pPr>
        <w:rPr>
          <w:rStyle w:val="c6"/>
        </w:rPr>
      </w:pPr>
      <w:proofErr w:type="gramStart"/>
      <w:r>
        <w:rPr>
          <w:rFonts w:ascii="Times New Roman" w:hAnsi="Times New Roman" w:cs="Times New Roman"/>
          <w:b/>
        </w:rPr>
        <w:t>Цель</w:t>
      </w:r>
      <w:r>
        <w:rPr>
          <w:rFonts w:ascii="Times New Roman" w:hAnsi="Times New Roman" w:cs="Times New Roman"/>
        </w:rPr>
        <w:t xml:space="preserve">: </w:t>
      </w:r>
      <w:r>
        <w:rPr>
          <w:rStyle w:val="c6"/>
          <w:rFonts w:ascii="Times New Roman" w:hAnsi="Times New Roman" w:cs="Times New Roman"/>
        </w:rPr>
        <w:t>проверить умение правильно писать слова с безударными гласными в корне в более трудных случаях (слова с приставками, слова с затененными корнями); с согласными в корне (</w:t>
      </w:r>
      <w:proofErr w:type="spellStart"/>
      <w:r>
        <w:rPr>
          <w:rStyle w:val="c6"/>
          <w:rFonts w:ascii="Times New Roman" w:hAnsi="Times New Roman" w:cs="Times New Roman"/>
        </w:rPr>
        <w:t>звонкими-глухими</w:t>
      </w:r>
      <w:proofErr w:type="spellEnd"/>
      <w:r>
        <w:rPr>
          <w:rStyle w:val="c6"/>
          <w:rFonts w:ascii="Times New Roman" w:hAnsi="Times New Roman" w:cs="Times New Roman"/>
        </w:rPr>
        <w:t xml:space="preserve">, удвоенными и </w:t>
      </w:r>
      <w:r>
        <w:rPr>
          <w:rStyle w:val="c6"/>
          <w:rFonts w:ascii="Times New Roman" w:hAnsi="Times New Roman" w:cs="Times New Roman"/>
        </w:rPr>
        <w:t>непроизносимыми); слова с непроверяемыми написаниями; гласные и согласные в приставках; существительные мужского и женского рода с шипящими на конце, безударные падежные окончания имён существительных;</w:t>
      </w:r>
      <w:proofErr w:type="gramEnd"/>
      <w:r>
        <w:rPr>
          <w:rStyle w:val="c6"/>
          <w:rFonts w:ascii="Times New Roman" w:hAnsi="Times New Roman" w:cs="Times New Roman"/>
        </w:rPr>
        <w:t xml:space="preserve"> не с глаголами; родовые окончания имён прилагательных;</w:t>
      </w:r>
      <w:r>
        <w:rPr>
          <w:rStyle w:val="c6"/>
          <w:rFonts w:ascii="Times New Roman" w:hAnsi="Times New Roman" w:cs="Times New Roman"/>
        </w:rPr>
        <w:t xml:space="preserve"> проверить, как учащиеся могут использовать на практике теоретические сведения об однородных членах предложения.</w:t>
      </w:r>
    </w:p>
    <w:p w:rsidR="00A9651A" w:rsidRDefault="00990B17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Соловьиная песня</w:t>
      </w:r>
    </w:p>
    <w:p w:rsidR="00A9651A" w:rsidRDefault="00990B17">
      <w:pPr>
        <w:pStyle w:val="a8"/>
        <w:spacing w:beforeAutospacing="0" w:after="0" w:afterAutospacing="0"/>
        <w:ind w:firstLine="708"/>
        <w:rPr>
          <w:sz w:val="28"/>
          <w:szCs w:val="32"/>
        </w:rPr>
      </w:pPr>
      <w:r>
        <w:rPr>
          <w:sz w:val="28"/>
          <w:szCs w:val="32"/>
        </w:rPr>
        <w:t>Закатилось огромное солнце. Угасает длинный день. Смолкают птичьи голоса. Наступает вечерняя тишь. Но вот в сумраке вечера пос</w:t>
      </w:r>
      <w:r>
        <w:rPr>
          <w:sz w:val="28"/>
          <w:szCs w:val="32"/>
        </w:rPr>
        <w:t>лышалась новая птичья песня. Певец пробует свой сильный чудесный голос. Щелкнул, издал протяжный свист. Помолчал чуточку, снова засвистал, залился веселой трелью.</w:t>
      </w:r>
      <w:r>
        <w:rPr>
          <w:sz w:val="28"/>
          <w:szCs w:val="32"/>
        </w:rPr>
        <w:br/>
        <w:t xml:space="preserve">           Кто это так хорошо поет в сумерках? Вот он сидит на суку. Сам серый. Ростом с воро</w:t>
      </w:r>
      <w:r>
        <w:rPr>
          <w:sz w:val="28"/>
          <w:szCs w:val="32"/>
        </w:rPr>
        <w:t>бья.</w:t>
      </w:r>
      <w:r>
        <w:rPr>
          <w:sz w:val="28"/>
          <w:szCs w:val="32"/>
        </w:rPr>
        <w:br/>
        <w:t xml:space="preserve">            Птичка подняла голову, открыла клюв. Легко и свободно плывет в ночной тишине соловьиная песня.</w:t>
      </w:r>
    </w:p>
    <w:p w:rsidR="00A9651A" w:rsidRDefault="00A9651A">
      <w:pPr>
        <w:pStyle w:val="a8"/>
        <w:spacing w:beforeAutospacing="0" w:after="0" w:afterAutospacing="0"/>
        <w:rPr>
          <w:szCs w:val="27"/>
        </w:rPr>
      </w:pPr>
    </w:p>
    <w:p w:rsidR="00A9651A" w:rsidRDefault="00990B17">
      <w:pPr>
        <w:pStyle w:val="a8"/>
        <w:spacing w:beforeAutospacing="0" w:after="0" w:afterAutospacing="0"/>
        <w:rPr>
          <w:b/>
          <w:bCs/>
        </w:rPr>
      </w:pPr>
      <w:r>
        <w:rPr>
          <w:rStyle w:val="a3"/>
          <w:szCs w:val="27"/>
        </w:rPr>
        <w:t>Грамматические задания</w:t>
      </w:r>
    </w:p>
    <w:p w:rsidR="00A9651A" w:rsidRDefault="00990B17">
      <w:pPr>
        <w:pStyle w:val="a8"/>
        <w:spacing w:beforeAutospacing="0" w:after="0" w:afterAutospacing="0"/>
        <w:rPr>
          <w:szCs w:val="27"/>
        </w:rPr>
      </w:pPr>
      <w:r>
        <w:rPr>
          <w:szCs w:val="27"/>
        </w:rPr>
        <w:t xml:space="preserve">1) Выпишите по одному слову с проверяемым безударным гласным в корне, </w:t>
      </w:r>
      <w:proofErr w:type="gramStart"/>
      <w:r>
        <w:rPr>
          <w:szCs w:val="27"/>
        </w:rPr>
        <w:t>с</w:t>
      </w:r>
      <w:proofErr w:type="gramEnd"/>
      <w:r>
        <w:rPr>
          <w:szCs w:val="27"/>
        </w:rPr>
        <w:t xml:space="preserve"> парным по звонкости – глухости согласным в корне</w:t>
      </w:r>
      <w:r>
        <w:rPr>
          <w:szCs w:val="27"/>
        </w:rPr>
        <w:t xml:space="preserve">, непроизносимым согласным. Напишите к ним проверочные слова, обозначьте орфограммы. </w:t>
      </w:r>
    </w:p>
    <w:p w:rsidR="00A9651A" w:rsidRDefault="00990B17">
      <w:pPr>
        <w:pStyle w:val="a8"/>
        <w:spacing w:beforeAutospacing="0" w:after="0" w:afterAutospacing="0"/>
        <w:rPr>
          <w:szCs w:val="27"/>
        </w:rPr>
      </w:pPr>
      <w:r>
        <w:rPr>
          <w:szCs w:val="27"/>
        </w:rPr>
        <w:br/>
        <w:t xml:space="preserve">2) Сделайте </w:t>
      </w:r>
      <w:proofErr w:type="spellStart"/>
      <w:proofErr w:type="gramStart"/>
      <w:r>
        <w:rPr>
          <w:szCs w:val="27"/>
        </w:rPr>
        <w:t>звуко-буквенный</w:t>
      </w:r>
      <w:proofErr w:type="spellEnd"/>
      <w:proofErr w:type="gramEnd"/>
      <w:r>
        <w:rPr>
          <w:szCs w:val="27"/>
        </w:rPr>
        <w:t xml:space="preserve"> разбор слов: </w:t>
      </w:r>
    </w:p>
    <w:p w:rsidR="00A9651A" w:rsidRDefault="00A9651A">
      <w:pPr>
        <w:pStyle w:val="a8"/>
        <w:spacing w:beforeAutospacing="0" w:after="0" w:afterAutospacing="0"/>
        <w:rPr>
          <w:szCs w:val="27"/>
        </w:rPr>
      </w:pPr>
    </w:p>
    <w:tbl>
      <w:tblPr>
        <w:tblStyle w:val="ad"/>
        <w:tblW w:w="9219" w:type="dxa"/>
        <w:tblLook w:val="04A0"/>
      </w:tblPr>
      <w:tblGrid>
        <w:gridCol w:w="4623"/>
        <w:gridCol w:w="4596"/>
      </w:tblGrid>
      <w:tr w:rsidR="00A9651A">
        <w:trPr>
          <w:trHeight w:val="185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1A" w:rsidRDefault="00990B17">
            <w:pPr>
              <w:pStyle w:val="a8"/>
              <w:spacing w:beforeAutospacing="0" w:after="0" w:afterAutospacing="0"/>
              <w:rPr>
                <w:szCs w:val="27"/>
                <w:lang w:eastAsia="en-US"/>
              </w:rPr>
            </w:pPr>
            <w:r>
              <w:rPr>
                <w:szCs w:val="27"/>
                <w:lang w:eastAsia="en-US"/>
              </w:rPr>
              <w:t xml:space="preserve">1 вариант – «солнце»; </w:t>
            </w:r>
          </w:p>
          <w:p w:rsidR="00A9651A" w:rsidRDefault="00A965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1A" w:rsidRDefault="00990B17">
            <w:pPr>
              <w:pStyle w:val="a8"/>
              <w:spacing w:beforeAutospacing="0" w:after="0" w:afterAutospacing="0"/>
              <w:rPr>
                <w:szCs w:val="27"/>
                <w:lang w:eastAsia="en-US"/>
              </w:rPr>
            </w:pPr>
            <w:r>
              <w:rPr>
                <w:szCs w:val="27"/>
                <w:lang w:eastAsia="en-US"/>
              </w:rPr>
              <w:t>2 вариант – «поет».</w:t>
            </w:r>
          </w:p>
        </w:tc>
      </w:tr>
    </w:tbl>
    <w:p w:rsidR="00A9651A" w:rsidRDefault="00990B17">
      <w:pPr>
        <w:pStyle w:val="a8"/>
        <w:spacing w:beforeAutospacing="0" w:after="0" w:afterAutospacing="0"/>
        <w:rPr>
          <w:szCs w:val="27"/>
        </w:rPr>
      </w:pPr>
      <w:r>
        <w:rPr>
          <w:szCs w:val="27"/>
        </w:rPr>
        <w:br/>
        <w:t>3) Выделите в предложении грамматическую основу</w:t>
      </w:r>
    </w:p>
    <w:p w:rsidR="00A9651A" w:rsidRDefault="00990B17">
      <w:pPr>
        <w:pStyle w:val="a8"/>
        <w:spacing w:beforeAutospacing="0" w:after="0" w:afterAutospacing="0"/>
        <w:rPr>
          <w:szCs w:val="27"/>
        </w:rPr>
      </w:pPr>
      <w:r>
        <w:rPr>
          <w:szCs w:val="27"/>
        </w:rPr>
        <w:t xml:space="preserve">1 вариант: 5 предложение  </w:t>
      </w:r>
    </w:p>
    <w:p w:rsidR="00A9651A" w:rsidRDefault="00990B17">
      <w:pPr>
        <w:pStyle w:val="a8"/>
        <w:spacing w:beforeAutospacing="0" w:after="0" w:afterAutospacing="0"/>
        <w:rPr>
          <w:szCs w:val="27"/>
        </w:rPr>
      </w:pPr>
      <w:r>
        <w:rPr>
          <w:szCs w:val="27"/>
        </w:rPr>
        <w:t xml:space="preserve">2 </w:t>
      </w:r>
      <w:r>
        <w:rPr>
          <w:szCs w:val="27"/>
        </w:rPr>
        <w:t>вариант: 6 предложение</w:t>
      </w:r>
    </w:p>
    <w:p w:rsidR="00A9651A" w:rsidRDefault="00A9651A">
      <w:pPr>
        <w:pStyle w:val="a8"/>
        <w:spacing w:beforeAutospacing="0" w:after="0" w:afterAutospacing="0"/>
        <w:rPr>
          <w:szCs w:val="27"/>
        </w:rPr>
      </w:pPr>
    </w:p>
    <w:p w:rsidR="00A9651A" w:rsidRDefault="00990B17">
      <w:r>
        <w:rPr>
          <w:rFonts w:ascii="Times New Roman" w:hAnsi="Times New Roman" w:cs="Times New Roman"/>
          <w:b/>
        </w:rPr>
        <w:t>Критерии оценивания в начальной школе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Диктант</w:t>
      </w:r>
      <w:r>
        <w:rPr>
          <w:rFonts w:ascii="Times New Roman" w:hAnsi="Times New Roman" w:cs="Times New Roman"/>
        </w:rPr>
        <w:t xml:space="preserve">. </w:t>
      </w:r>
    </w:p>
    <w:p w:rsidR="00A9651A" w:rsidRDefault="00990B17">
      <w:pPr>
        <w:spacing w:after="0"/>
      </w:pPr>
      <w:r>
        <w:rPr>
          <w:rFonts w:ascii="Times New Roman" w:hAnsi="Times New Roman" w:cs="Times New Roman"/>
        </w:rPr>
        <w:t xml:space="preserve">«5» – ставится, если 0-2 ошибки и исправлений; работа написана аккуратно в соответствии с требованиями каллиграфии (в 3 классе возможно одно исправление графического характера). </w:t>
      </w:r>
    </w:p>
    <w:p w:rsidR="00A9651A" w:rsidRDefault="00990B17">
      <w:pPr>
        <w:spacing w:after="0"/>
      </w:pPr>
      <w:r>
        <w:rPr>
          <w:rFonts w:ascii="Times New Roman" w:hAnsi="Times New Roman" w:cs="Times New Roman"/>
        </w:rPr>
        <w:t xml:space="preserve">«4» – ставится, если не более пяти орфографических ошибок; работа выполнена чисто, но есть небольшие отклонения от каллиграфических норм. </w:t>
      </w:r>
    </w:p>
    <w:p w:rsidR="00A9651A" w:rsidRDefault="00990B17">
      <w:pPr>
        <w:spacing w:after="0"/>
      </w:pPr>
      <w:r>
        <w:rPr>
          <w:rFonts w:ascii="Times New Roman" w:hAnsi="Times New Roman" w:cs="Times New Roman"/>
        </w:rPr>
        <w:t xml:space="preserve">«3» – ставится, если допущено 6-8 ошибок, работа написана небрежно. </w:t>
      </w:r>
    </w:p>
    <w:p w:rsidR="00A9651A" w:rsidRDefault="00990B17">
      <w:pPr>
        <w:spacing w:after="0"/>
      </w:pPr>
      <w:r>
        <w:rPr>
          <w:rFonts w:ascii="Times New Roman" w:hAnsi="Times New Roman" w:cs="Times New Roman"/>
        </w:rPr>
        <w:t>«2» – ставится, если допущено более 8 орфографич</w:t>
      </w:r>
      <w:r>
        <w:rPr>
          <w:rFonts w:ascii="Times New Roman" w:hAnsi="Times New Roman" w:cs="Times New Roman"/>
        </w:rPr>
        <w:t xml:space="preserve">еских ошибок, работа написана неряшливо. </w:t>
      </w:r>
    </w:p>
    <w:p w:rsidR="00A9651A" w:rsidRDefault="00990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«1» – ставится, если допущено 10 орфографических ошибок.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Ошибкой в диктанте следует считать: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нарушение правил орфографии при написании слов;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пропуск и искажение бу</w:t>
      </w:r>
      <w:proofErr w:type="gramStart"/>
      <w:r>
        <w:rPr>
          <w:rFonts w:ascii="Times New Roman" w:hAnsi="Times New Roman" w:cs="Times New Roman"/>
        </w:rPr>
        <w:t>кв в сл</w:t>
      </w:r>
      <w:proofErr w:type="gramEnd"/>
      <w:r>
        <w:rPr>
          <w:rFonts w:ascii="Times New Roman" w:hAnsi="Times New Roman" w:cs="Times New Roman"/>
        </w:rPr>
        <w:t xml:space="preserve">овах;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замену слов;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отсутствие з</w:t>
      </w:r>
      <w:r>
        <w:rPr>
          <w:rFonts w:ascii="Times New Roman" w:hAnsi="Times New Roman" w:cs="Times New Roman"/>
        </w:rPr>
        <w:t xml:space="preserve">наков препинания в пределах программы данного класса; </w:t>
      </w:r>
    </w:p>
    <w:p w:rsidR="00A9651A" w:rsidRDefault="00990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неправильное написание слов, которые не проверяются правилом (списки таких слов даны в программе каждого класса).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ошибку не считаются: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ошибки </w:t>
      </w:r>
      <w:proofErr w:type="gramStart"/>
      <w:r>
        <w:rPr>
          <w:rFonts w:ascii="Times New Roman" w:hAnsi="Times New Roman" w:cs="Times New Roman"/>
        </w:rPr>
        <w:t>на те</w:t>
      </w:r>
      <w:proofErr w:type="gramEnd"/>
      <w:r>
        <w:rPr>
          <w:rFonts w:ascii="Times New Roman" w:hAnsi="Times New Roman" w:cs="Times New Roman"/>
        </w:rPr>
        <w:t xml:space="preserve"> разделы орфографии и пунктуации, которые ни </w:t>
      </w:r>
      <w:r>
        <w:rPr>
          <w:rFonts w:ascii="Times New Roman" w:hAnsi="Times New Roman" w:cs="Times New Roman"/>
        </w:rPr>
        <w:t xml:space="preserve">в данном классе, ни в предшествующих классах не изучались;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единичный пропуск точки в конце предложения, если первое слово следующего предложения написано с заглавной буквы;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единичный случай замены одного слова без искажения смысла. </w:t>
      </w:r>
    </w:p>
    <w:p w:rsidR="00A9651A" w:rsidRDefault="00A9651A">
      <w:pPr>
        <w:spacing w:after="0"/>
        <w:rPr>
          <w:rFonts w:ascii="Times New Roman" w:hAnsi="Times New Roman" w:cs="Times New Roman"/>
        </w:rPr>
      </w:pP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одну ошибку в</w:t>
      </w:r>
      <w:r>
        <w:rPr>
          <w:rFonts w:ascii="Times New Roman" w:hAnsi="Times New Roman" w:cs="Times New Roman"/>
        </w:rPr>
        <w:t xml:space="preserve"> диктанте считаются: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два исправления;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две пунктуационные ошибки; </w:t>
      </w:r>
    </w:p>
    <w:p w:rsidR="00A9651A" w:rsidRDefault="00990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повторение ошибок в одном и том же слове, например, в слове «ножи» дважды написано в конце «</w:t>
      </w:r>
      <w:proofErr w:type="spellStart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 xml:space="preserve">». Если же подобная ошибка встречается в другом слове, она считается за ошибку.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Негрубым</w:t>
      </w:r>
      <w:r>
        <w:rPr>
          <w:rFonts w:ascii="Times New Roman" w:hAnsi="Times New Roman" w:cs="Times New Roman"/>
        </w:rPr>
        <w:t xml:space="preserve">и ошибками считаются </w:t>
      </w:r>
      <w:proofErr w:type="gramStart"/>
      <w:r>
        <w:rPr>
          <w:rFonts w:ascii="Times New Roman" w:hAnsi="Times New Roman" w:cs="Times New Roman"/>
        </w:rPr>
        <w:t>следующие</w:t>
      </w:r>
      <w:proofErr w:type="gramEnd"/>
      <w:r>
        <w:rPr>
          <w:rFonts w:ascii="Times New Roman" w:hAnsi="Times New Roman" w:cs="Times New Roman"/>
        </w:rPr>
        <w:t xml:space="preserve">: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повторение одной и той же буквы в слове;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недописанное слово;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перенос слова, одна часть которого написана на одной строке, а вторая опущена; </w:t>
      </w:r>
    </w:p>
    <w:p w:rsidR="00A9651A" w:rsidRDefault="00990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дважды записанное одно и то же слово в предложении.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Грамматическое </w:t>
      </w:r>
      <w:r>
        <w:rPr>
          <w:rFonts w:ascii="Times New Roman" w:hAnsi="Times New Roman" w:cs="Times New Roman"/>
          <w:u w:val="single"/>
        </w:rPr>
        <w:t>задание</w:t>
      </w:r>
      <w:r>
        <w:rPr>
          <w:rFonts w:ascii="Times New Roman" w:hAnsi="Times New Roman" w:cs="Times New Roman"/>
        </w:rPr>
        <w:t xml:space="preserve">.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«5»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«4» - ставится, если ученик обнаруживает осознанное усвоени</w:t>
      </w:r>
      <w:r>
        <w:rPr>
          <w:rFonts w:ascii="Times New Roman" w:hAnsi="Times New Roman" w:cs="Times New Roman"/>
        </w:rPr>
        <w:t xml:space="preserve">е правил, умеет применять свои знания в ходе разбора слов и предложений и правильно выполнил не менее 3/4 заданий;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– ставится, если ученик обнаруживает усвоение определённой части из изученного материала, в работе правильно выполнил не менее 1/2 задан</w:t>
      </w:r>
      <w:r>
        <w:rPr>
          <w:rFonts w:ascii="Times New Roman" w:hAnsi="Times New Roman" w:cs="Times New Roman"/>
        </w:rPr>
        <w:t xml:space="preserve">ий; 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«2» – ставится, если ученик обнаруживает плохое знание учебного материала, не справляется с большинством грамматических заданий; </w:t>
      </w:r>
    </w:p>
    <w:p w:rsidR="00A9651A" w:rsidRDefault="00990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«1» – ставится, если ученик не смог правильно выполнить ни одного задания.</w:t>
      </w:r>
    </w:p>
    <w:p w:rsidR="00A9651A" w:rsidRDefault="00990B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Ключ к контрольно-измерительным материалам.</w:t>
      </w:r>
    </w:p>
    <w:p w:rsidR="00A9651A" w:rsidRDefault="00990B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амматическое задание.</w:t>
      </w:r>
    </w:p>
    <w:p w:rsidR="00A9651A" w:rsidRDefault="00A9651A">
      <w:pPr>
        <w:spacing w:after="0"/>
        <w:rPr>
          <w:rFonts w:ascii="Times New Roman" w:hAnsi="Times New Roman" w:cs="Times New Roman"/>
        </w:rPr>
      </w:pPr>
    </w:p>
    <w:p w:rsidR="00A9651A" w:rsidRDefault="00990B17">
      <w:pPr>
        <w:pStyle w:val="a8"/>
        <w:spacing w:beforeAutospacing="0" w:after="0" w:afterAutospacing="0"/>
        <w:rPr>
          <w:szCs w:val="27"/>
        </w:rPr>
      </w:pPr>
      <w:r>
        <w:rPr>
          <w:szCs w:val="27"/>
        </w:rPr>
        <w:t xml:space="preserve">1) Поиск слов с орфограммами самостоятельно.   </w:t>
      </w:r>
    </w:p>
    <w:p w:rsidR="00A9651A" w:rsidRDefault="00990B17">
      <w:pPr>
        <w:pStyle w:val="a8"/>
        <w:spacing w:beforeAutospacing="0" w:after="0" w:afterAutospacing="0"/>
        <w:rPr>
          <w:szCs w:val="27"/>
        </w:rPr>
      </w:pPr>
      <w:r>
        <w:rPr>
          <w:szCs w:val="27"/>
        </w:rPr>
        <w:br/>
        <w:t xml:space="preserve">2) Сделайте </w:t>
      </w:r>
      <w:proofErr w:type="spellStart"/>
      <w:proofErr w:type="gramStart"/>
      <w:r>
        <w:rPr>
          <w:szCs w:val="27"/>
        </w:rPr>
        <w:t>звуко-буквенный</w:t>
      </w:r>
      <w:proofErr w:type="spellEnd"/>
      <w:proofErr w:type="gramEnd"/>
      <w:r>
        <w:rPr>
          <w:szCs w:val="27"/>
        </w:rPr>
        <w:t xml:space="preserve"> разбор слов: </w:t>
      </w:r>
    </w:p>
    <w:p w:rsidR="00A9651A" w:rsidRDefault="00A9651A">
      <w:pPr>
        <w:pStyle w:val="a8"/>
        <w:spacing w:beforeAutospacing="0" w:after="0" w:afterAutospacing="0"/>
        <w:rPr>
          <w:szCs w:val="27"/>
        </w:rPr>
      </w:pPr>
    </w:p>
    <w:tbl>
      <w:tblPr>
        <w:tblStyle w:val="ad"/>
        <w:tblW w:w="9571" w:type="dxa"/>
        <w:tblLook w:val="04A0"/>
      </w:tblPr>
      <w:tblGrid>
        <w:gridCol w:w="4752"/>
        <w:gridCol w:w="4819"/>
      </w:tblGrid>
      <w:tr w:rsidR="00A9651A"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1A" w:rsidRDefault="00990B17">
            <w:pPr>
              <w:pStyle w:val="a8"/>
              <w:spacing w:beforeAutospacing="0" w:after="0" w:afterAutospacing="0"/>
              <w:rPr>
                <w:szCs w:val="27"/>
              </w:rPr>
            </w:pPr>
            <w:r>
              <w:rPr>
                <w:szCs w:val="27"/>
              </w:rPr>
              <w:t xml:space="preserve">1 вариант – «солнце»; </w:t>
            </w:r>
          </w:p>
          <w:p w:rsidR="00A9651A" w:rsidRDefault="0099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7"/>
              </w:rPr>
              <w:t xml:space="preserve">Солнце -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[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э].</w:t>
            </w:r>
          </w:p>
          <w:p w:rsidR="00A9651A" w:rsidRDefault="0099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«с» — [с] — согласный глухой парный, твердый парный; </w:t>
            </w:r>
          </w:p>
          <w:p w:rsidR="00A9651A" w:rsidRDefault="0099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«о» — [о] — гласный ударный; </w:t>
            </w:r>
          </w:p>
          <w:p w:rsidR="00A9651A" w:rsidRDefault="0099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«л» — непроизносимый согласный; </w:t>
            </w:r>
          </w:p>
          <w:p w:rsidR="00A9651A" w:rsidRDefault="0099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 — [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] — согласный звонкий непарный, твердый парный; </w:t>
            </w:r>
          </w:p>
          <w:p w:rsidR="00A9651A" w:rsidRDefault="0099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 — [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] — согласный глухой непарный, твердый непарный; </w:t>
            </w:r>
          </w:p>
          <w:p w:rsidR="00A9651A" w:rsidRDefault="0099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«е» — [э] — гласный безударный.  </w:t>
            </w:r>
          </w:p>
          <w:p w:rsidR="00A9651A" w:rsidRDefault="00990B1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 букв, 5 звуков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1A" w:rsidRDefault="00990B17">
            <w:pPr>
              <w:pStyle w:val="a8"/>
              <w:spacing w:beforeAutospacing="0" w:after="0" w:afterAutospacing="0"/>
              <w:rPr>
                <w:szCs w:val="27"/>
              </w:rPr>
            </w:pPr>
            <w:r>
              <w:rPr>
                <w:szCs w:val="27"/>
              </w:rPr>
              <w:lastRenderedPageBreak/>
              <w:t>2 вариант – «поет».</w:t>
            </w:r>
          </w:p>
          <w:p w:rsidR="00A9651A" w:rsidRDefault="00990B17">
            <w:pPr>
              <w:pStyle w:val="a8"/>
              <w:spacing w:beforeAutospacing="0" w:after="0" w:afterAutospacing="0"/>
              <w:rPr>
                <w:sz w:val="20"/>
              </w:rPr>
            </w:pPr>
            <w:r>
              <w:rPr>
                <w:sz w:val="22"/>
                <w:szCs w:val="27"/>
              </w:rPr>
              <w:t xml:space="preserve">Поёт - </w:t>
            </w: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пай'</w:t>
            </w:r>
            <w:proofErr w:type="gramStart"/>
            <w:r>
              <w:rPr>
                <w:sz w:val="20"/>
              </w:rPr>
              <w:t>от</w:t>
            </w:r>
            <w:proofErr w:type="spellEnd"/>
            <w:proofErr w:type="gramEnd"/>
            <w:r>
              <w:rPr>
                <w:sz w:val="20"/>
              </w:rPr>
              <w:t>]</w:t>
            </w:r>
          </w:p>
          <w:tbl>
            <w:tblPr>
              <w:tblW w:w="46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1"/>
              <w:gridCol w:w="127"/>
              <w:gridCol w:w="4295"/>
            </w:tblGrid>
            <w:tr w:rsidR="00A9651A">
              <w:tc>
                <w:tcPr>
                  <w:tcW w:w="181" w:type="dxa"/>
                  <w:shd w:val="clear" w:color="auto" w:fill="auto"/>
                  <w:vAlign w:val="center"/>
                </w:tcPr>
                <w:p w:rsidR="00A9651A" w:rsidRDefault="0099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27" w:type="dxa"/>
                  <w:shd w:val="clear" w:color="auto" w:fill="auto"/>
                  <w:vAlign w:val="center"/>
                </w:tcPr>
                <w:p w:rsidR="00A9651A" w:rsidRDefault="0099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95" w:type="dxa"/>
                  <w:shd w:val="clear" w:color="auto" w:fill="auto"/>
                  <w:vAlign w:val="center"/>
                </w:tcPr>
                <w:tbl>
                  <w:tblPr>
                    <w:tblW w:w="4218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"/>
                    <w:gridCol w:w="116"/>
                    <w:gridCol w:w="3787"/>
                  </w:tblGrid>
                  <w:tr w:rsidR="00A9651A">
                    <w:tc>
                      <w:tcPr>
                        <w:tcW w:w="315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]</w:t>
                        </w:r>
                      </w:p>
                    </w:tc>
                    <w:tc>
                      <w:tcPr>
                        <w:tcW w:w="116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787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согласный,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парный глухой, парный твёрдый</w:t>
                        </w:r>
                      </w:p>
                    </w:tc>
                  </w:tr>
                </w:tbl>
                <w:p w:rsidR="00A9651A" w:rsidRDefault="00A965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A9651A">
              <w:tc>
                <w:tcPr>
                  <w:tcW w:w="181" w:type="dxa"/>
                  <w:shd w:val="clear" w:color="auto" w:fill="auto"/>
                  <w:vAlign w:val="center"/>
                </w:tcPr>
                <w:p w:rsidR="00A9651A" w:rsidRDefault="0099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127" w:type="dxa"/>
                  <w:shd w:val="clear" w:color="auto" w:fill="auto"/>
                  <w:vAlign w:val="center"/>
                </w:tcPr>
                <w:p w:rsidR="00A9651A" w:rsidRDefault="0099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95" w:type="dxa"/>
                  <w:shd w:val="clear" w:color="auto" w:fill="auto"/>
                  <w:vAlign w:val="center"/>
                </w:tcPr>
                <w:tbl>
                  <w:tblPr>
                    <w:tblW w:w="119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96"/>
                    <w:gridCol w:w="116"/>
                    <w:gridCol w:w="784"/>
                  </w:tblGrid>
                  <w:tr w:rsidR="00A9651A">
                    <w:tc>
                      <w:tcPr>
                        <w:tcW w:w="296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[а]</w:t>
                        </w:r>
                      </w:p>
                    </w:tc>
                    <w:tc>
                      <w:tcPr>
                        <w:tcW w:w="116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784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гласный</w:t>
                        </w:r>
                      </w:p>
                    </w:tc>
                  </w:tr>
                </w:tbl>
                <w:p w:rsidR="00A9651A" w:rsidRDefault="00A965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A9651A">
              <w:tc>
                <w:tcPr>
                  <w:tcW w:w="181" w:type="dxa"/>
                  <w:shd w:val="clear" w:color="auto" w:fill="auto"/>
                  <w:vAlign w:val="center"/>
                </w:tcPr>
                <w:p w:rsidR="00A9651A" w:rsidRDefault="0099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ё</w:t>
                  </w:r>
                </w:p>
              </w:tc>
              <w:tc>
                <w:tcPr>
                  <w:tcW w:w="127" w:type="dxa"/>
                  <w:shd w:val="clear" w:color="auto" w:fill="auto"/>
                  <w:vAlign w:val="center"/>
                </w:tcPr>
                <w:p w:rsidR="00A9651A" w:rsidRDefault="0099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95" w:type="dxa"/>
                  <w:shd w:val="clear" w:color="auto" w:fill="auto"/>
                  <w:vAlign w:val="center"/>
                </w:tcPr>
                <w:tbl>
                  <w:tblPr>
                    <w:tblW w:w="4219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0"/>
                    <w:gridCol w:w="116"/>
                    <w:gridCol w:w="3753"/>
                  </w:tblGrid>
                  <w:tr w:rsidR="00A9651A">
                    <w:tc>
                      <w:tcPr>
                        <w:tcW w:w="350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[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']</w:t>
                        </w:r>
                      </w:p>
                    </w:tc>
                    <w:tc>
                      <w:tcPr>
                        <w:tcW w:w="116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753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согласный, непарный звонкий, сонорный, непарный мягкий</w:t>
                        </w:r>
                      </w:p>
                    </w:tc>
                  </w:tr>
                  <w:tr w:rsidR="00A9651A">
                    <w:tc>
                      <w:tcPr>
                        <w:tcW w:w="350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[о]</w:t>
                        </w:r>
                      </w:p>
                    </w:tc>
                    <w:tc>
                      <w:tcPr>
                        <w:tcW w:w="116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753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гласный</w:t>
                        </w:r>
                      </w:p>
                    </w:tc>
                  </w:tr>
                </w:tbl>
                <w:p w:rsidR="00A9651A" w:rsidRDefault="00A965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A9651A">
              <w:tc>
                <w:tcPr>
                  <w:tcW w:w="181" w:type="dxa"/>
                  <w:shd w:val="clear" w:color="auto" w:fill="auto"/>
                  <w:vAlign w:val="center"/>
                </w:tcPr>
                <w:p w:rsidR="00A9651A" w:rsidRDefault="0099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127" w:type="dxa"/>
                  <w:shd w:val="clear" w:color="auto" w:fill="auto"/>
                  <w:vAlign w:val="center"/>
                </w:tcPr>
                <w:p w:rsidR="00A9651A" w:rsidRDefault="00990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95" w:type="dxa"/>
                  <w:shd w:val="clear" w:color="auto" w:fill="auto"/>
                  <w:vAlign w:val="center"/>
                </w:tcPr>
                <w:tbl>
                  <w:tblPr>
                    <w:tblW w:w="4218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94"/>
                    <w:gridCol w:w="116"/>
                    <w:gridCol w:w="3808"/>
                  </w:tblGrid>
                  <w:tr w:rsidR="00A9651A">
                    <w:tc>
                      <w:tcPr>
                        <w:tcW w:w="294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[т]</w:t>
                        </w:r>
                      </w:p>
                    </w:tc>
                    <w:tc>
                      <w:tcPr>
                        <w:tcW w:w="116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808" w:type="dxa"/>
                        <w:shd w:val="clear" w:color="auto" w:fill="auto"/>
                        <w:vAlign w:val="center"/>
                      </w:tcPr>
                      <w:p w:rsidR="00A9651A" w:rsidRDefault="00990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согласный, парный глухой, парный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lastRenderedPageBreak/>
                          <w:t>твёрдый</w:t>
                        </w:r>
                      </w:p>
                    </w:tc>
                  </w:tr>
                </w:tbl>
                <w:p w:rsidR="00A9651A" w:rsidRDefault="00A965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</w:tbl>
          <w:p w:rsidR="00A9651A" w:rsidRDefault="00990B17">
            <w:pPr>
              <w:pStyle w:val="a8"/>
              <w:spacing w:beforeAutospacing="0" w:after="0" w:afterAutospacing="0"/>
              <w:rPr>
                <w:szCs w:val="27"/>
              </w:rPr>
            </w:pPr>
            <w:r>
              <w:rPr>
                <w:szCs w:val="27"/>
              </w:rPr>
              <w:lastRenderedPageBreak/>
              <w:t>4 буквы, 5 звуков</w:t>
            </w:r>
          </w:p>
        </w:tc>
      </w:tr>
    </w:tbl>
    <w:p w:rsidR="00A9651A" w:rsidRDefault="00A9651A">
      <w:pPr>
        <w:pStyle w:val="a8"/>
        <w:spacing w:beforeAutospacing="0" w:after="0" w:afterAutospacing="0"/>
        <w:rPr>
          <w:szCs w:val="27"/>
        </w:rPr>
      </w:pPr>
    </w:p>
    <w:p w:rsidR="00A9651A" w:rsidRDefault="00A9651A">
      <w:pPr>
        <w:pStyle w:val="a8"/>
        <w:spacing w:beforeAutospacing="0" w:after="0" w:afterAutospacing="0"/>
        <w:rPr>
          <w:szCs w:val="27"/>
        </w:rPr>
      </w:pPr>
    </w:p>
    <w:p w:rsidR="00A9651A" w:rsidRDefault="00990B17">
      <w:pPr>
        <w:pStyle w:val="a8"/>
        <w:spacing w:beforeAutospacing="0" w:after="0" w:afterAutospacing="0"/>
      </w:pPr>
      <w:r>
        <w:t xml:space="preserve">3) Выделите в предложении грамматическую </w:t>
      </w:r>
      <w:r>
        <w:t>основу</w:t>
      </w:r>
    </w:p>
    <w:p w:rsidR="00A9651A" w:rsidRDefault="00990B17">
      <w:pPr>
        <w:pStyle w:val="a8"/>
        <w:spacing w:beforeAutospacing="0" w:after="0" w:afterAutospacing="0"/>
      </w:pPr>
      <w:r>
        <w:t xml:space="preserve">1 вариант: 5 предложение (Но вот в сумраке вечера </w:t>
      </w:r>
      <w:r>
        <w:rPr>
          <w:u w:val="double"/>
        </w:rPr>
        <w:t>послышалась</w:t>
      </w:r>
      <w:r>
        <w:t xml:space="preserve"> новая птичья </w:t>
      </w:r>
      <w:r>
        <w:rPr>
          <w:u w:val="single"/>
        </w:rPr>
        <w:t>песня</w:t>
      </w:r>
      <w:r>
        <w:t xml:space="preserve">.) </w:t>
      </w:r>
    </w:p>
    <w:p w:rsidR="00A9651A" w:rsidRDefault="00990B17">
      <w:r>
        <w:rPr>
          <w:rFonts w:ascii="Times New Roman" w:hAnsi="Times New Roman" w:cs="Times New Roman"/>
          <w:sz w:val="24"/>
          <w:szCs w:val="24"/>
        </w:rPr>
        <w:t>2 вариант: 6 предложение 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Певец</w:t>
      </w:r>
      <w:r>
        <w:rPr>
          <w:rFonts w:ascii="Times New Roman" w:hAnsi="Times New Roman" w:cs="Times New Roman"/>
          <w:sz w:val="24"/>
          <w:szCs w:val="24"/>
          <w:u w:val="double"/>
        </w:rPr>
        <w:t>пробует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свой сильный чудесный голос.) </w:t>
      </w:r>
    </w:p>
    <w:p w:rsidR="00A9651A" w:rsidRDefault="00990B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Анализ контрольной работы по русскому языку за </w:t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 xml:space="preserve"> четверть 3  класса</w:t>
      </w:r>
    </w:p>
    <w:p w:rsidR="00A9651A" w:rsidRDefault="00990B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Диктант</w:t>
      </w:r>
    </w:p>
    <w:tbl>
      <w:tblPr>
        <w:tblStyle w:val="ad"/>
        <w:tblW w:w="10456" w:type="dxa"/>
        <w:tblInd w:w="-965" w:type="dxa"/>
        <w:tblLook w:val="04A0"/>
      </w:tblPr>
      <w:tblGrid>
        <w:gridCol w:w="535"/>
        <w:gridCol w:w="3541"/>
        <w:gridCol w:w="1134"/>
        <w:gridCol w:w="1274"/>
        <w:gridCol w:w="1134"/>
        <w:gridCol w:w="850"/>
        <w:gridCol w:w="990"/>
        <w:gridCol w:w="998"/>
      </w:tblGrid>
      <w:tr w:rsidR="00A9651A">
        <w:tc>
          <w:tcPr>
            <w:tcW w:w="532" w:type="dxa"/>
            <w:vMerge w:val="restart"/>
            <w:shd w:val="clear" w:color="auto" w:fill="auto"/>
            <w:vAlign w:val="center"/>
          </w:tcPr>
          <w:p w:rsidR="00A9651A" w:rsidRDefault="0099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:rsidR="00A9651A" w:rsidRDefault="0099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</w:t>
            </w:r>
          </w:p>
        </w:tc>
        <w:tc>
          <w:tcPr>
            <w:tcW w:w="6380" w:type="dxa"/>
            <w:gridSpan w:val="6"/>
            <w:shd w:val="clear" w:color="auto" w:fill="auto"/>
            <w:vAlign w:val="center"/>
          </w:tcPr>
          <w:p w:rsidR="00A9651A" w:rsidRDefault="00990B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Темы</w:t>
            </w:r>
          </w:p>
        </w:tc>
      </w:tr>
      <w:tr w:rsidR="00A9651A">
        <w:tc>
          <w:tcPr>
            <w:tcW w:w="532" w:type="dxa"/>
            <w:vMerge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vMerge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Безударные гласные</w:t>
            </w:r>
          </w:p>
        </w:tc>
        <w:tc>
          <w:tcPr>
            <w:tcW w:w="1274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Парная согласная,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непроиз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огл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Удвоенная согласная </w:t>
            </w:r>
          </w:p>
        </w:tc>
        <w:tc>
          <w:tcPr>
            <w:tcW w:w="850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Абзацы </w:t>
            </w:r>
          </w:p>
        </w:tc>
        <w:tc>
          <w:tcPr>
            <w:tcW w:w="990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Пропуск, замена букв</w:t>
            </w:r>
          </w:p>
        </w:tc>
        <w:tc>
          <w:tcPr>
            <w:tcW w:w="998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Отметка</w:t>
            </w: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532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542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>
        <w:tc>
          <w:tcPr>
            <w:tcW w:w="4076" w:type="dxa"/>
            <w:gridSpan w:val="2"/>
            <w:shd w:val="clear" w:color="auto" w:fill="auto"/>
          </w:tcPr>
          <w:p w:rsidR="00A9651A" w:rsidRDefault="00990B1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 ошибок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51A">
        <w:tc>
          <w:tcPr>
            <w:tcW w:w="4076" w:type="dxa"/>
            <w:gridSpan w:val="2"/>
            <w:shd w:val="clear" w:color="auto" w:fill="auto"/>
          </w:tcPr>
          <w:p w:rsidR="00A9651A" w:rsidRDefault="00990B1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Ошибки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51A">
        <w:tc>
          <w:tcPr>
            <w:tcW w:w="4076" w:type="dxa"/>
            <w:gridSpan w:val="2"/>
            <w:shd w:val="clear" w:color="auto" w:fill="auto"/>
          </w:tcPr>
          <w:p w:rsidR="00A9651A" w:rsidRDefault="00990B1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Качество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9651A" w:rsidRDefault="00A9651A">
      <w:pPr>
        <w:spacing w:after="0"/>
        <w:rPr>
          <w:rFonts w:ascii="Times New Roman" w:hAnsi="Times New Roman" w:cs="Times New Roman"/>
        </w:rPr>
      </w:pPr>
    </w:p>
    <w:p w:rsidR="00A9651A" w:rsidRDefault="00A9651A">
      <w:pPr>
        <w:jc w:val="center"/>
        <w:rPr>
          <w:rFonts w:ascii="Times New Roman" w:hAnsi="Times New Roman" w:cs="Times New Roman"/>
          <w:b/>
        </w:rPr>
      </w:pPr>
    </w:p>
    <w:p w:rsidR="00A9651A" w:rsidRDefault="00990B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Грамматическое задание</w:t>
      </w:r>
    </w:p>
    <w:tbl>
      <w:tblPr>
        <w:tblStyle w:val="ad"/>
        <w:tblW w:w="10559" w:type="dxa"/>
        <w:tblInd w:w="-528" w:type="dxa"/>
        <w:tblLayout w:type="fixed"/>
        <w:tblLook w:val="04A0"/>
      </w:tblPr>
      <w:tblGrid>
        <w:gridCol w:w="535"/>
        <w:gridCol w:w="489"/>
        <w:gridCol w:w="985"/>
        <w:gridCol w:w="885"/>
        <w:gridCol w:w="1366"/>
        <w:gridCol w:w="1107"/>
        <w:gridCol w:w="1196"/>
        <w:gridCol w:w="1311"/>
        <w:gridCol w:w="669"/>
        <w:gridCol w:w="598"/>
        <w:gridCol w:w="470"/>
        <w:gridCol w:w="618"/>
        <w:gridCol w:w="330"/>
      </w:tblGrid>
      <w:tr w:rsidR="00A9651A" w:rsidTr="00990B17">
        <w:trPr>
          <w:trHeight w:val="291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A9651A" w:rsidRDefault="0099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489" w:type="dxa"/>
            <w:vMerge w:val="restart"/>
            <w:shd w:val="clear" w:color="auto" w:fill="auto"/>
            <w:vAlign w:val="center"/>
          </w:tcPr>
          <w:p w:rsidR="00A9651A" w:rsidRDefault="0099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</w:t>
            </w:r>
          </w:p>
        </w:tc>
        <w:tc>
          <w:tcPr>
            <w:tcW w:w="9535" w:type="dxa"/>
            <w:gridSpan w:val="11"/>
            <w:shd w:val="clear" w:color="auto" w:fill="auto"/>
          </w:tcPr>
          <w:p w:rsidR="00A9651A" w:rsidRDefault="0099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Темы</w:t>
            </w:r>
          </w:p>
        </w:tc>
      </w:tr>
      <w:tr w:rsidR="00A9651A" w:rsidTr="00990B17">
        <w:tc>
          <w:tcPr>
            <w:tcW w:w="535" w:type="dxa"/>
            <w:vMerge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Merge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Безударная гласная</w:t>
            </w:r>
          </w:p>
        </w:tc>
        <w:tc>
          <w:tcPr>
            <w:tcW w:w="88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Парная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согласная</w:t>
            </w:r>
          </w:p>
        </w:tc>
        <w:tc>
          <w:tcPr>
            <w:tcW w:w="1366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Непроизносимая согласная</w:t>
            </w:r>
          </w:p>
        </w:tc>
        <w:tc>
          <w:tcPr>
            <w:tcW w:w="1107" w:type="dxa"/>
            <w:shd w:val="clear" w:color="auto" w:fill="auto"/>
          </w:tcPr>
          <w:p w:rsidR="00A9651A" w:rsidRDefault="00990B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Обозначение орфограмм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пров.сл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</w:p>
        </w:tc>
        <w:tc>
          <w:tcPr>
            <w:tcW w:w="1196" w:type="dxa"/>
            <w:shd w:val="clear" w:color="auto" w:fill="auto"/>
          </w:tcPr>
          <w:p w:rsidR="00A9651A" w:rsidRDefault="00990B1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Транскрипция </w:t>
            </w:r>
          </w:p>
        </w:tc>
        <w:tc>
          <w:tcPr>
            <w:tcW w:w="1311" w:type="dxa"/>
            <w:shd w:val="clear" w:color="auto" w:fill="auto"/>
          </w:tcPr>
          <w:p w:rsidR="00A9651A" w:rsidRDefault="00990B1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Фонетич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азбор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слова</w:t>
            </w:r>
          </w:p>
        </w:tc>
        <w:tc>
          <w:tcPr>
            <w:tcW w:w="669" w:type="dxa"/>
            <w:shd w:val="clear" w:color="auto" w:fill="auto"/>
          </w:tcPr>
          <w:p w:rsidR="00A9651A" w:rsidRDefault="00990B17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Кол-в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букв и звуков </w:t>
            </w:r>
          </w:p>
        </w:tc>
        <w:tc>
          <w:tcPr>
            <w:tcW w:w="598" w:type="dxa"/>
            <w:shd w:val="clear" w:color="auto" w:fill="auto"/>
          </w:tcPr>
          <w:p w:rsidR="00A9651A" w:rsidRDefault="00990B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Поиск предложения</w:t>
            </w:r>
          </w:p>
        </w:tc>
        <w:tc>
          <w:tcPr>
            <w:tcW w:w="470" w:type="dxa"/>
            <w:shd w:val="clear" w:color="auto" w:fill="auto"/>
          </w:tcPr>
          <w:p w:rsidR="00A9651A" w:rsidRDefault="00990B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Грамматическая основа</w:t>
            </w:r>
          </w:p>
        </w:tc>
        <w:tc>
          <w:tcPr>
            <w:tcW w:w="618" w:type="dxa"/>
            <w:shd w:val="clear" w:color="auto" w:fill="auto"/>
          </w:tcPr>
          <w:p w:rsidR="00A9651A" w:rsidRDefault="00990B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Части речи</w:t>
            </w:r>
          </w:p>
        </w:tc>
        <w:tc>
          <w:tcPr>
            <w:tcW w:w="330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Отметка</w:t>
            </w: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535" w:type="dxa"/>
            <w:shd w:val="clear" w:color="auto" w:fill="auto"/>
          </w:tcPr>
          <w:p w:rsidR="00A9651A" w:rsidRDefault="00990B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89" w:type="dxa"/>
            <w:shd w:val="clear" w:color="auto" w:fill="auto"/>
          </w:tcPr>
          <w:p w:rsidR="00A9651A" w:rsidRDefault="00A965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51A" w:rsidTr="00990B17">
        <w:tc>
          <w:tcPr>
            <w:tcW w:w="1024" w:type="dxa"/>
            <w:gridSpan w:val="2"/>
            <w:shd w:val="clear" w:color="auto" w:fill="auto"/>
            <w:vAlign w:val="center"/>
          </w:tcPr>
          <w:p w:rsidR="00A9651A" w:rsidRDefault="00990B1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 ошибок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51A" w:rsidTr="00990B17">
        <w:tc>
          <w:tcPr>
            <w:tcW w:w="1024" w:type="dxa"/>
            <w:gridSpan w:val="2"/>
            <w:shd w:val="clear" w:color="auto" w:fill="auto"/>
            <w:vAlign w:val="center"/>
          </w:tcPr>
          <w:p w:rsidR="00A9651A" w:rsidRDefault="00990B1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Ошибки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51A" w:rsidTr="00990B17">
        <w:tc>
          <w:tcPr>
            <w:tcW w:w="1024" w:type="dxa"/>
            <w:gridSpan w:val="2"/>
            <w:shd w:val="clear" w:color="auto" w:fill="auto"/>
            <w:vAlign w:val="center"/>
          </w:tcPr>
          <w:p w:rsidR="00A9651A" w:rsidRDefault="00990B1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Качество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auto"/>
          </w:tcPr>
          <w:p w:rsidR="00A9651A" w:rsidRDefault="00A9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9651A" w:rsidRDefault="00A9651A">
      <w:pPr>
        <w:spacing w:after="0"/>
        <w:rPr>
          <w:rFonts w:ascii="Times New Roman" w:hAnsi="Times New Roman" w:cs="Times New Roman"/>
        </w:rPr>
      </w:pPr>
    </w:p>
    <w:p w:rsidR="00A9651A" w:rsidRDefault="00990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Вывод</w:t>
      </w:r>
      <w:r>
        <w:rPr>
          <w:rFonts w:ascii="Times New Roman" w:hAnsi="Times New Roman" w:cs="Times New Roman"/>
        </w:rPr>
        <w:t xml:space="preserve">: </w:t>
      </w:r>
    </w:p>
    <w:p w:rsidR="00A9651A" w:rsidRDefault="00990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Группа риска</w:t>
      </w:r>
      <w:r>
        <w:rPr>
          <w:rFonts w:ascii="Times New Roman" w:hAnsi="Times New Roman" w:cs="Times New Roman"/>
        </w:rPr>
        <w:t>:</w:t>
      </w:r>
    </w:p>
    <w:p w:rsidR="00A9651A" w:rsidRDefault="00A9651A">
      <w:pPr>
        <w:numPr>
          <w:ilvl w:val="0"/>
          <w:numId w:val="1"/>
        </w:numPr>
        <w:rPr>
          <w:rFonts w:ascii="Times New Roman" w:hAnsi="Times New Roman" w:cs="Times New Roman"/>
        </w:rPr>
      </w:pPr>
    </w:p>
    <w:p w:rsidR="00A9651A" w:rsidRDefault="00A9651A">
      <w:pPr>
        <w:rPr>
          <w:rFonts w:ascii="Times New Roman" w:hAnsi="Times New Roman" w:cs="Times New Roman"/>
        </w:rPr>
      </w:pPr>
    </w:p>
    <w:p w:rsidR="00A9651A" w:rsidRDefault="00A9651A"/>
    <w:sectPr w:rsidR="00A9651A" w:rsidSect="00A9651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036"/>
    <w:multiLevelType w:val="multilevel"/>
    <w:tmpl w:val="1BA4B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73049"/>
    <w:multiLevelType w:val="multilevel"/>
    <w:tmpl w:val="363C2B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9651A"/>
    <w:rsid w:val="00990B17"/>
    <w:rsid w:val="00A9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F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18FE"/>
    <w:rPr>
      <w:b/>
      <w:bCs/>
    </w:rPr>
  </w:style>
  <w:style w:type="character" w:customStyle="1" w:styleId="c6">
    <w:name w:val="c6"/>
    <w:basedOn w:val="a0"/>
    <w:qFormat/>
    <w:rsid w:val="00852195"/>
  </w:style>
  <w:style w:type="character" w:customStyle="1" w:styleId="ListLabel1">
    <w:name w:val="ListLabel 1"/>
    <w:qFormat/>
    <w:rsid w:val="00A9651A"/>
    <w:rPr>
      <w:sz w:val="24"/>
    </w:rPr>
  </w:style>
  <w:style w:type="paragraph" w:customStyle="1" w:styleId="a4">
    <w:name w:val="Заголовок"/>
    <w:basedOn w:val="a"/>
    <w:next w:val="a5"/>
    <w:qFormat/>
    <w:rsid w:val="00A965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9651A"/>
    <w:pPr>
      <w:spacing w:after="140"/>
    </w:pPr>
  </w:style>
  <w:style w:type="paragraph" w:styleId="a6">
    <w:name w:val="List"/>
    <w:basedOn w:val="a5"/>
    <w:rsid w:val="00A9651A"/>
    <w:rPr>
      <w:rFonts w:cs="Arial"/>
    </w:rPr>
  </w:style>
  <w:style w:type="paragraph" w:customStyle="1" w:styleId="Caption">
    <w:name w:val="Caption"/>
    <w:basedOn w:val="a"/>
    <w:qFormat/>
    <w:rsid w:val="00A965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A9651A"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EA18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A18FE"/>
    <w:pPr>
      <w:ind w:left="720"/>
      <w:contextualSpacing/>
    </w:pPr>
  </w:style>
  <w:style w:type="paragraph" w:styleId="aa">
    <w:name w:val="No Spacing"/>
    <w:basedOn w:val="a"/>
    <w:uiPriority w:val="1"/>
    <w:qFormat/>
    <w:rsid w:val="00EA18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A9651A"/>
    <w:pPr>
      <w:suppressLineNumbers/>
    </w:pPr>
  </w:style>
  <w:style w:type="paragraph" w:customStyle="1" w:styleId="ac">
    <w:name w:val="Заголовок таблицы"/>
    <w:basedOn w:val="ab"/>
    <w:qFormat/>
    <w:rsid w:val="00A9651A"/>
    <w:pPr>
      <w:jc w:val="center"/>
    </w:pPr>
    <w:rPr>
      <w:b/>
      <w:bCs/>
    </w:rPr>
  </w:style>
  <w:style w:type="table" w:styleId="ad">
    <w:name w:val="Table Grid"/>
    <w:basedOn w:val="a1"/>
    <w:uiPriority w:val="59"/>
    <w:rsid w:val="00EA18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935</Words>
  <Characters>5332</Characters>
  <Application>Microsoft Office Word</Application>
  <DocSecurity>0</DocSecurity>
  <Lines>44</Lines>
  <Paragraphs>12</Paragraphs>
  <ScaleCrop>false</ScaleCrop>
  <Company>74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</dc:creator>
  <dc:description/>
  <cp:lastModifiedBy>74</cp:lastModifiedBy>
  <cp:revision>7</cp:revision>
  <dcterms:created xsi:type="dcterms:W3CDTF">2021-03-09T10:27:00Z</dcterms:created>
  <dcterms:modified xsi:type="dcterms:W3CDTF">2021-04-02T04:26:00Z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74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