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4D" w:rsidRP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rStyle w:val="c4"/>
          <w:rFonts w:eastAsiaTheme="majorEastAsia"/>
          <w:color w:val="000000"/>
          <w:sz w:val="28"/>
          <w:szCs w:val="28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Физическая культура Тестовая часть (задание скидываем на почту </w:t>
      </w:r>
      <w:r>
        <w:rPr>
          <w:rStyle w:val="c4"/>
          <w:rFonts w:eastAsiaTheme="majorEastAsia"/>
          <w:color w:val="000000"/>
          <w:sz w:val="28"/>
          <w:szCs w:val="28"/>
          <w:lang w:val="en-US"/>
        </w:rPr>
        <w:t>brink</w:t>
      </w:r>
      <w:r w:rsidRPr="00DC654D">
        <w:rPr>
          <w:rStyle w:val="c4"/>
          <w:rFonts w:eastAsiaTheme="majorEastAsia"/>
          <w:color w:val="000000"/>
          <w:sz w:val="28"/>
          <w:szCs w:val="28"/>
        </w:rPr>
        <w:t>2013@</w:t>
      </w:r>
      <w:proofErr w:type="spellStart"/>
      <w:r>
        <w:rPr>
          <w:rStyle w:val="c4"/>
          <w:rFonts w:eastAsiaTheme="majorEastAsia"/>
          <w:color w:val="000000"/>
          <w:sz w:val="28"/>
          <w:szCs w:val="28"/>
          <w:lang w:val="en-US"/>
        </w:rPr>
        <w:t>yandex</w:t>
      </w:r>
      <w:proofErr w:type="spellEnd"/>
      <w:r w:rsidRPr="00DC654D">
        <w:rPr>
          <w:rStyle w:val="c4"/>
          <w:rFonts w:eastAsiaTheme="majorEastAsia"/>
          <w:color w:val="000000"/>
          <w:sz w:val="28"/>
          <w:szCs w:val="28"/>
        </w:rPr>
        <w:t>.</w:t>
      </w:r>
      <w:proofErr w:type="spellStart"/>
      <w:r>
        <w:rPr>
          <w:rStyle w:val="c4"/>
          <w:rFonts w:eastAsiaTheme="majorEastAsia"/>
          <w:color w:val="000000"/>
          <w:sz w:val="28"/>
          <w:szCs w:val="28"/>
          <w:lang w:val="en-US"/>
        </w:rPr>
        <w:t>ru</w:t>
      </w:r>
      <w:proofErr w:type="spellEnd"/>
      <w:r w:rsidRPr="00DC654D">
        <w:rPr>
          <w:rStyle w:val="c4"/>
          <w:rFonts w:eastAsiaTheme="majorEastAsia"/>
          <w:color w:val="000000"/>
          <w:sz w:val="28"/>
          <w:szCs w:val="28"/>
        </w:rPr>
        <w:t>)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rStyle w:val="c4"/>
          <w:rFonts w:eastAsiaTheme="majorEastAsia"/>
          <w:color w:val="000000"/>
          <w:sz w:val="28"/>
          <w:szCs w:val="28"/>
        </w:rPr>
      </w:pP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DC654D">
        <w:rPr>
          <w:rStyle w:val="c4"/>
          <w:rFonts w:eastAsiaTheme="majorEastAsia"/>
          <w:color w:val="000000"/>
          <w:sz w:val="28"/>
          <w:szCs w:val="28"/>
        </w:rPr>
        <w:t xml:space="preserve">    </w:t>
      </w:r>
      <w:r>
        <w:rPr>
          <w:rStyle w:val="c4"/>
          <w:rFonts w:eastAsiaTheme="majorEastAsia"/>
          <w:color w:val="000000"/>
          <w:sz w:val="28"/>
          <w:szCs w:val="28"/>
        </w:rPr>
        <w:t>1. Какое движение (двигательное упражнение или тест) следует выбрать при оценке уровня силовых возможностей?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а) Прыжки со скакалкой;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б) длительный бег до 25-30 минут;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подтягивание из виса на перекладине.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2.  При </w:t>
      </w:r>
      <w:proofErr w:type="gramStart"/>
      <w:r>
        <w:rPr>
          <w:rStyle w:val="c4"/>
          <w:rFonts w:eastAsiaTheme="majorEastAsia"/>
          <w:color w:val="000000"/>
          <w:sz w:val="28"/>
          <w:szCs w:val="28"/>
        </w:rPr>
        <w:t>помощи</w:t>
      </w:r>
      <w:proofErr w:type="gramEnd"/>
      <w:r>
        <w:rPr>
          <w:rStyle w:val="c4"/>
          <w:rFonts w:eastAsiaTheme="majorEastAsia"/>
          <w:color w:val="000000"/>
          <w:sz w:val="28"/>
          <w:szCs w:val="28"/>
        </w:rPr>
        <w:t xml:space="preserve"> каких упражнений можно повысить выносливость?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Общеразвивающие упражнения с возрастающей амплитудой движения;</w:t>
      </w:r>
      <w:bookmarkStart w:id="0" w:name="_GoBack"/>
      <w:bookmarkEnd w:id="0"/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б) бег с различной скоростью и продолжительностью;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эстафеты с набором различных заданий.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3. Что нужно делать для предупреждения переутомления во время занятий физическими упражнениями?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Правильно дозировать нагрузки и чередовать упражнения, связанные с напряжением и расслаблением;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б) чередовать упражнения, связанные с напряжением и расслаблением;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измерять пульс.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4. Кто из знаменитых учёных Древней Греции побеждал на Олимпийских играх в соревнованиях кулачных бойцов?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Платон (философ);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б) Пифагор (математик);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Архимед (механик).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5. Кто является инициатором возрождения Олимпийских игр современности?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Римский император Феодосий I;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б) Пьер де Кубертен;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           в) Хуан Антонио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Самаранч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6. Что надо сделать, если вы стали очевидцем несчастного случая во время занятий?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Сообщить об этом администрации учреждения;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б) вызвать «скорую помощь»;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немедленно сообщить учителю (преподавателю).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7. Первый российский Олимпийский чемпион?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Николай Панин-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Коломенкин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           б) Дмитрий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Саутин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Ирина Роднина.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8. Чему равен один стадий?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200м 1см;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б) 50м 71см;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192м 27см.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9. Как переводится слово «волейбол»?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а) Летящий мяч;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lastRenderedPageBreak/>
        <w:t>           б) мяч в воздухе;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в) парящий мяч.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rStyle w:val="c4"/>
          <w:rFonts w:eastAsiaTheme="majorEastAsia"/>
          <w:color w:val="000000"/>
          <w:sz w:val="28"/>
          <w:szCs w:val="28"/>
        </w:rPr>
      </w:pP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1</w:t>
      </w:r>
      <w:r>
        <w:rPr>
          <w:rStyle w:val="c4"/>
          <w:rFonts w:eastAsiaTheme="majorEastAsia"/>
          <w:color w:val="000000"/>
          <w:sz w:val="28"/>
          <w:szCs w:val="28"/>
        </w:rPr>
        <w:t>0. Кто придумал и впервые сформулировал правила баскетбола?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            а) Джеймс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Нейсмит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 xml:space="preserve">            б) Майкл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</w:rPr>
        <w:t>Джордан</w:t>
      </w:r>
      <w:proofErr w:type="spellEnd"/>
      <w:r>
        <w:rPr>
          <w:rStyle w:val="c4"/>
          <w:rFonts w:eastAsiaTheme="majorEastAsia"/>
          <w:color w:val="000000"/>
          <w:sz w:val="28"/>
          <w:szCs w:val="28"/>
        </w:rPr>
        <w:t>;</w:t>
      </w:r>
    </w:p>
    <w:p w:rsidR="00DC654D" w:rsidRDefault="00DC654D" w:rsidP="00DC654D">
      <w:pPr>
        <w:pStyle w:val="c5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4"/>
          <w:rFonts w:eastAsiaTheme="majorEastAsia"/>
          <w:color w:val="000000"/>
          <w:sz w:val="28"/>
          <w:szCs w:val="28"/>
        </w:rPr>
        <w:t>            в) Билл Рассел.</w:t>
      </w:r>
    </w:p>
    <w:p w:rsidR="00F133A4" w:rsidRDefault="00F133A4"/>
    <w:sectPr w:rsidR="00F1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A1"/>
    <w:rsid w:val="000910A1"/>
    <w:rsid w:val="00522047"/>
    <w:rsid w:val="00DC654D"/>
    <w:rsid w:val="00F1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4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220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220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220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220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220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220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220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52204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52204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Emphasis"/>
    <w:basedOn w:val="a0"/>
    <w:qFormat/>
    <w:rsid w:val="00522047"/>
    <w:rPr>
      <w:i/>
      <w:iCs/>
    </w:rPr>
  </w:style>
  <w:style w:type="paragraph" w:styleId="a4">
    <w:name w:val="No Spacing"/>
    <w:uiPriority w:val="1"/>
    <w:qFormat/>
    <w:rsid w:val="00522047"/>
    <w:rPr>
      <w:rFonts w:ascii="Calibri" w:hAnsi="Calibri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52204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5">
    <w:name w:val="c5"/>
    <w:basedOn w:val="a"/>
    <w:rsid w:val="00DC654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DC65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4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220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220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220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220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220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220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220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52204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52204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Emphasis"/>
    <w:basedOn w:val="a0"/>
    <w:qFormat/>
    <w:rsid w:val="00522047"/>
    <w:rPr>
      <w:i/>
      <w:iCs/>
    </w:rPr>
  </w:style>
  <w:style w:type="paragraph" w:styleId="a4">
    <w:name w:val="No Spacing"/>
    <w:uiPriority w:val="1"/>
    <w:qFormat/>
    <w:rsid w:val="00522047"/>
    <w:rPr>
      <w:rFonts w:ascii="Calibri" w:hAnsi="Calibri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52204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5">
    <w:name w:val="c5"/>
    <w:basedOn w:val="a"/>
    <w:rsid w:val="00DC654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DC6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</dc:creator>
  <cp:keywords/>
  <dc:description/>
  <cp:lastModifiedBy>kab20</cp:lastModifiedBy>
  <cp:revision>3</cp:revision>
  <dcterms:created xsi:type="dcterms:W3CDTF">2020-10-20T04:55:00Z</dcterms:created>
  <dcterms:modified xsi:type="dcterms:W3CDTF">2020-10-20T04:56:00Z</dcterms:modified>
</cp:coreProperties>
</file>